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70" w:rsidRPr="004A75AC" w:rsidRDefault="000E2570" w:rsidP="000E2570">
      <w:pPr>
        <w:spacing w:after="0" w:line="240" w:lineRule="auto"/>
        <w:jc w:val="center"/>
        <w:rPr>
          <w:rFonts w:ascii="Times New Roman" w:hAnsi="Times New Roman" w:cs="Times New Roman"/>
          <w:b/>
          <w:sz w:val="24"/>
          <w:szCs w:val="24"/>
        </w:rPr>
      </w:pPr>
      <w:bookmarkStart w:id="0" w:name="_GoBack"/>
      <w:bookmarkEnd w:id="0"/>
      <w:r w:rsidRPr="004A75AC">
        <w:rPr>
          <w:rFonts w:ascii="Times New Roman" w:hAnsi="Times New Roman" w:cs="Times New Roman"/>
          <w:b/>
          <w:sz w:val="24"/>
          <w:szCs w:val="24"/>
        </w:rPr>
        <w:t>KENDRIYA VIDYALAYA SANGATHAN GUWAHATI REGION</w:t>
      </w:r>
    </w:p>
    <w:p w:rsidR="00E677F3" w:rsidRPr="004A75AC" w:rsidRDefault="00E677F3" w:rsidP="00E677F3">
      <w:pPr>
        <w:spacing w:after="0" w:line="240" w:lineRule="auto"/>
        <w:jc w:val="center"/>
        <w:rPr>
          <w:rFonts w:ascii="Times New Roman" w:hAnsi="Times New Roman" w:cs="Times New Roman"/>
          <w:b/>
          <w:sz w:val="24"/>
          <w:szCs w:val="24"/>
        </w:rPr>
      </w:pPr>
      <w:r w:rsidRPr="004A75AC">
        <w:rPr>
          <w:rFonts w:ascii="Times New Roman" w:hAnsi="Times New Roman" w:cs="Times New Roman"/>
          <w:b/>
          <w:sz w:val="24"/>
          <w:szCs w:val="24"/>
        </w:rPr>
        <w:t>HALF YEARLY EXAM (2018 - 19)</w:t>
      </w:r>
    </w:p>
    <w:p w:rsidR="000E2570" w:rsidRPr="004A75AC" w:rsidRDefault="000E2570" w:rsidP="000E2570">
      <w:pPr>
        <w:pStyle w:val="Default"/>
        <w:jc w:val="center"/>
        <w:rPr>
          <w:b/>
          <w:color w:val="auto"/>
        </w:rPr>
      </w:pPr>
      <w:r w:rsidRPr="004A75AC">
        <w:rPr>
          <w:b/>
          <w:color w:val="auto"/>
        </w:rPr>
        <w:t xml:space="preserve">Class-X </w:t>
      </w:r>
    </w:p>
    <w:p w:rsidR="000E2570" w:rsidRPr="004A75AC" w:rsidRDefault="000E2570" w:rsidP="006542BC">
      <w:pPr>
        <w:pStyle w:val="Default"/>
        <w:jc w:val="center"/>
        <w:rPr>
          <w:b/>
          <w:color w:val="auto"/>
        </w:rPr>
      </w:pPr>
      <w:r w:rsidRPr="004A75AC">
        <w:rPr>
          <w:b/>
          <w:color w:val="auto"/>
        </w:rPr>
        <w:t>Mathematics</w:t>
      </w:r>
      <w:r w:rsidR="006542BC" w:rsidRPr="004A75AC">
        <w:rPr>
          <w:b/>
          <w:color w:val="auto"/>
        </w:rPr>
        <w:t xml:space="preserve"> (SET – </w:t>
      </w:r>
      <w:r w:rsidR="00A30CBE" w:rsidRPr="004A75AC">
        <w:rPr>
          <w:b/>
          <w:color w:val="auto"/>
        </w:rPr>
        <w:t>1</w:t>
      </w:r>
      <w:r w:rsidR="006542BC" w:rsidRPr="004A75AC">
        <w:rPr>
          <w:b/>
          <w:color w:val="auto"/>
        </w:rPr>
        <w:t>)</w:t>
      </w:r>
    </w:p>
    <w:p w:rsidR="002F6390" w:rsidRPr="004A75AC" w:rsidRDefault="002F6390" w:rsidP="002F6390">
      <w:pPr>
        <w:pStyle w:val="Default"/>
        <w:rPr>
          <w:b/>
          <w:color w:val="auto"/>
        </w:rPr>
      </w:pPr>
      <w:r w:rsidRPr="004A75AC">
        <w:rPr>
          <w:b/>
          <w:color w:val="auto"/>
        </w:rPr>
        <w:t xml:space="preserve">Time allowed: 3 Hours </w:t>
      </w:r>
      <w:r w:rsidRPr="004A75AC">
        <w:rPr>
          <w:b/>
          <w:color w:val="auto"/>
        </w:rPr>
        <w:tab/>
      </w:r>
      <w:r w:rsidRPr="004A75AC">
        <w:rPr>
          <w:b/>
          <w:color w:val="auto"/>
        </w:rPr>
        <w:tab/>
      </w:r>
      <w:r w:rsidRPr="004A75AC">
        <w:rPr>
          <w:b/>
          <w:color w:val="auto"/>
        </w:rPr>
        <w:tab/>
      </w:r>
      <w:r w:rsidRPr="004A75AC">
        <w:rPr>
          <w:b/>
          <w:color w:val="auto"/>
        </w:rPr>
        <w:tab/>
      </w:r>
      <w:r w:rsidRPr="004A75AC">
        <w:rPr>
          <w:b/>
          <w:color w:val="auto"/>
        </w:rPr>
        <w:tab/>
      </w:r>
      <w:r w:rsidRPr="004A75AC">
        <w:rPr>
          <w:b/>
          <w:color w:val="auto"/>
        </w:rPr>
        <w:tab/>
      </w:r>
      <w:r w:rsidRPr="004A75AC">
        <w:rPr>
          <w:b/>
          <w:color w:val="auto"/>
        </w:rPr>
        <w:tab/>
      </w:r>
      <w:r w:rsidRPr="004A75AC">
        <w:rPr>
          <w:b/>
          <w:color w:val="auto"/>
        </w:rPr>
        <w:tab/>
        <w:t xml:space="preserve">Max. Marks: 80 </w:t>
      </w:r>
    </w:p>
    <w:p w:rsidR="002F6390" w:rsidRPr="004A75AC" w:rsidRDefault="002F6390" w:rsidP="002F6390">
      <w:pPr>
        <w:pStyle w:val="Default"/>
        <w:rPr>
          <w:b/>
          <w:color w:val="auto"/>
        </w:rPr>
      </w:pPr>
      <w:r w:rsidRPr="004A75AC">
        <w:rPr>
          <w:b/>
          <w:color w:val="auto"/>
        </w:rPr>
        <w:t xml:space="preserve">General Instructions: </w:t>
      </w:r>
    </w:p>
    <w:p w:rsidR="002F6390" w:rsidRPr="004A75AC" w:rsidRDefault="002F6390" w:rsidP="002F6390">
      <w:pPr>
        <w:pStyle w:val="Default"/>
        <w:spacing w:after="68"/>
        <w:rPr>
          <w:b/>
          <w:color w:val="auto"/>
        </w:rPr>
      </w:pPr>
      <w:r w:rsidRPr="004A75AC">
        <w:rPr>
          <w:b/>
          <w:color w:val="auto"/>
        </w:rPr>
        <w:t xml:space="preserve">(i) All questions are compulsory. </w:t>
      </w:r>
    </w:p>
    <w:p w:rsidR="002F6390" w:rsidRPr="004A75AC" w:rsidRDefault="002F6390" w:rsidP="002F6390">
      <w:pPr>
        <w:pStyle w:val="Default"/>
        <w:spacing w:after="68"/>
        <w:rPr>
          <w:b/>
          <w:color w:val="auto"/>
        </w:rPr>
      </w:pPr>
      <w:r w:rsidRPr="004A75AC">
        <w:rPr>
          <w:b/>
          <w:color w:val="auto"/>
        </w:rPr>
        <w:t xml:space="preserve">(ii) The question paper consists of 30 questions divided into four sections A, B, C and D. </w:t>
      </w:r>
    </w:p>
    <w:p w:rsidR="002F6390" w:rsidRPr="004A75AC" w:rsidRDefault="002F6390" w:rsidP="002F6390">
      <w:pPr>
        <w:pStyle w:val="Default"/>
        <w:spacing w:after="68"/>
        <w:rPr>
          <w:b/>
          <w:color w:val="auto"/>
        </w:rPr>
      </w:pPr>
      <w:r w:rsidRPr="004A75AC">
        <w:rPr>
          <w:b/>
          <w:color w:val="auto"/>
        </w:rPr>
        <w:t xml:space="preserve">(iii)Section A contains 6 questions of 1 mark each. Section B contains 6 questions of 2 marks each. Section C contains 10 questions of 3 marks each. Section D contains 8 questions of 4 marks each. </w:t>
      </w:r>
    </w:p>
    <w:p w:rsidR="002F6390" w:rsidRPr="004A75AC" w:rsidRDefault="002F6390" w:rsidP="002F6390">
      <w:pPr>
        <w:pStyle w:val="Default"/>
        <w:spacing w:after="68"/>
        <w:rPr>
          <w:b/>
          <w:color w:val="auto"/>
        </w:rPr>
      </w:pPr>
      <w:r w:rsidRPr="004A75AC">
        <w:rPr>
          <w:b/>
          <w:color w:val="auto"/>
        </w:rPr>
        <w:t xml:space="preserve">(iv)There is no overall choice. However, an internal choice has been provided in four questions of 3 marks each and </w:t>
      </w:r>
      <w:r w:rsidR="00697556" w:rsidRPr="004A75AC">
        <w:rPr>
          <w:b/>
          <w:color w:val="auto"/>
        </w:rPr>
        <w:t>3</w:t>
      </w:r>
      <w:r w:rsidRPr="004A75AC">
        <w:rPr>
          <w:b/>
          <w:color w:val="auto"/>
        </w:rPr>
        <w:t xml:space="preserve"> questions of 4 </w:t>
      </w:r>
      <w:r w:rsidR="000E2570" w:rsidRPr="004A75AC">
        <w:rPr>
          <w:b/>
          <w:color w:val="auto"/>
        </w:rPr>
        <w:t>marks</w:t>
      </w:r>
      <w:r w:rsidRPr="004A75AC">
        <w:rPr>
          <w:b/>
          <w:color w:val="auto"/>
        </w:rPr>
        <w:t xml:space="preserve"> each. You have to attempt only one of the alternatives in all such questions. </w:t>
      </w:r>
    </w:p>
    <w:p w:rsidR="002F6390" w:rsidRPr="004A75AC" w:rsidRDefault="002F6390" w:rsidP="002F6390">
      <w:pPr>
        <w:pStyle w:val="Default"/>
        <w:rPr>
          <w:b/>
          <w:color w:val="auto"/>
        </w:rPr>
      </w:pPr>
      <w:r w:rsidRPr="004A75AC">
        <w:rPr>
          <w:b/>
          <w:color w:val="auto"/>
        </w:rPr>
        <w:t xml:space="preserve">(v) Use of calculators is not permitted </w:t>
      </w:r>
    </w:p>
    <w:tbl>
      <w:tblPr>
        <w:tblStyle w:val="TableGrid"/>
        <w:tblW w:w="0" w:type="auto"/>
        <w:tblLook w:val="04A0" w:firstRow="1" w:lastRow="0" w:firstColumn="1" w:lastColumn="0" w:noHBand="0" w:noVBand="1"/>
      </w:tblPr>
      <w:tblGrid>
        <w:gridCol w:w="456"/>
        <w:gridCol w:w="9484"/>
      </w:tblGrid>
      <w:tr w:rsidR="00FC6349" w:rsidRPr="004A75AC" w:rsidTr="004A75AC">
        <w:tc>
          <w:tcPr>
            <w:tcW w:w="456" w:type="dxa"/>
          </w:tcPr>
          <w:p w:rsidR="002F6390" w:rsidRPr="004A75AC" w:rsidRDefault="002F6390" w:rsidP="002F6390">
            <w:pPr>
              <w:pStyle w:val="Default"/>
              <w:rPr>
                <w:b/>
                <w:color w:val="auto"/>
              </w:rPr>
            </w:pPr>
          </w:p>
        </w:tc>
        <w:tc>
          <w:tcPr>
            <w:tcW w:w="9484" w:type="dxa"/>
          </w:tcPr>
          <w:p w:rsidR="002F6390" w:rsidRPr="004A75AC" w:rsidRDefault="002F6390" w:rsidP="001E0C23">
            <w:pPr>
              <w:pStyle w:val="Default"/>
              <w:jc w:val="center"/>
              <w:rPr>
                <w:b/>
                <w:color w:val="auto"/>
              </w:rPr>
            </w:pPr>
            <w:r w:rsidRPr="004A75AC">
              <w:rPr>
                <w:b/>
                <w:color w:val="auto"/>
              </w:rPr>
              <w:t>Section A</w:t>
            </w:r>
          </w:p>
          <w:p w:rsidR="002F6390" w:rsidRPr="004A75AC" w:rsidRDefault="002F6390" w:rsidP="002F6390">
            <w:pPr>
              <w:pStyle w:val="Default"/>
              <w:rPr>
                <w:b/>
                <w:color w:val="auto"/>
              </w:rPr>
            </w:pPr>
            <w:r w:rsidRPr="004A75AC">
              <w:rPr>
                <w:b/>
                <w:color w:val="auto"/>
              </w:rPr>
              <w:t>Question numbers 1 to 6 carry 1 mark each.</w:t>
            </w:r>
          </w:p>
          <w:p w:rsidR="001E0C23" w:rsidRPr="004A75AC" w:rsidRDefault="001E0C23" w:rsidP="002F6390">
            <w:pPr>
              <w:pStyle w:val="Default"/>
              <w:rPr>
                <w:b/>
                <w:color w:val="auto"/>
              </w:rPr>
            </w:pPr>
          </w:p>
        </w:tc>
      </w:tr>
      <w:tr w:rsidR="00FC6349" w:rsidRPr="004A75AC" w:rsidTr="004A75AC">
        <w:tc>
          <w:tcPr>
            <w:tcW w:w="456" w:type="dxa"/>
          </w:tcPr>
          <w:p w:rsidR="002F6390" w:rsidRPr="004A75AC" w:rsidRDefault="002F6390" w:rsidP="00924F92">
            <w:pPr>
              <w:pStyle w:val="Default"/>
              <w:rPr>
                <w:b/>
                <w:color w:val="auto"/>
              </w:rPr>
            </w:pPr>
            <w:r w:rsidRPr="004A75AC">
              <w:rPr>
                <w:b/>
                <w:color w:val="auto"/>
              </w:rPr>
              <w:t>1</w:t>
            </w:r>
          </w:p>
        </w:tc>
        <w:tc>
          <w:tcPr>
            <w:tcW w:w="9484" w:type="dxa"/>
          </w:tcPr>
          <w:p w:rsidR="002F6390" w:rsidRPr="004A75AC" w:rsidRDefault="00F207FA" w:rsidP="00924F92">
            <w:pPr>
              <w:pStyle w:val="Default"/>
              <w:rPr>
                <w:b/>
                <w:color w:val="auto"/>
              </w:rPr>
            </w:pPr>
            <w:r w:rsidRPr="004A75AC">
              <w:rPr>
                <w:b/>
                <w:color w:val="auto"/>
              </w:rPr>
              <w:t>I</w:t>
            </w:r>
            <w:r w:rsidR="00232C8E" w:rsidRPr="004A75AC">
              <w:rPr>
                <w:b/>
                <w:color w:val="auto"/>
              </w:rPr>
              <w:t>s 7×11×13 + 11 a composite number? Justify your answer.</w:t>
            </w:r>
          </w:p>
          <w:p w:rsidR="001E0C23" w:rsidRPr="004A75AC" w:rsidRDefault="001E0C23" w:rsidP="00924F92">
            <w:pPr>
              <w:pStyle w:val="Default"/>
              <w:rPr>
                <w:b/>
                <w:color w:val="auto"/>
              </w:rPr>
            </w:pPr>
          </w:p>
        </w:tc>
      </w:tr>
      <w:tr w:rsidR="00FC6349" w:rsidRPr="004A75AC" w:rsidTr="004A75AC">
        <w:tc>
          <w:tcPr>
            <w:tcW w:w="456" w:type="dxa"/>
          </w:tcPr>
          <w:p w:rsidR="002F6390" w:rsidRPr="004A75AC" w:rsidRDefault="002F6390" w:rsidP="00924F92">
            <w:pPr>
              <w:pStyle w:val="Default"/>
              <w:rPr>
                <w:b/>
                <w:color w:val="auto"/>
              </w:rPr>
            </w:pPr>
            <w:r w:rsidRPr="004A75AC">
              <w:rPr>
                <w:b/>
                <w:color w:val="auto"/>
              </w:rPr>
              <w:t>2</w:t>
            </w:r>
          </w:p>
        </w:tc>
        <w:tc>
          <w:tcPr>
            <w:tcW w:w="9484" w:type="dxa"/>
          </w:tcPr>
          <w:p w:rsidR="002F6390" w:rsidRPr="004A75AC" w:rsidRDefault="00485632" w:rsidP="00924F92">
            <w:pPr>
              <w:pStyle w:val="Default"/>
              <w:rPr>
                <w:b/>
                <w:color w:val="auto"/>
              </w:rPr>
            </w:pPr>
            <w:r w:rsidRPr="004A75AC">
              <w:rPr>
                <w:b/>
                <w:color w:val="auto"/>
              </w:rPr>
              <w:t>Find the value of k for which the equation 9x</w:t>
            </w:r>
            <w:r w:rsidRPr="004A75AC">
              <w:rPr>
                <w:b/>
                <w:color w:val="auto"/>
                <w:vertAlign w:val="superscript"/>
              </w:rPr>
              <w:t>2</w:t>
            </w:r>
            <w:r w:rsidRPr="004A75AC">
              <w:rPr>
                <w:b/>
                <w:color w:val="auto"/>
              </w:rPr>
              <w:t xml:space="preserve"> + 8kx + 16 = 0 has equal roots.</w:t>
            </w:r>
          </w:p>
          <w:p w:rsidR="001E0C23" w:rsidRPr="004A75AC" w:rsidRDefault="001E0C23" w:rsidP="00924F92">
            <w:pPr>
              <w:pStyle w:val="Default"/>
              <w:rPr>
                <w:b/>
                <w:color w:val="auto"/>
              </w:rPr>
            </w:pPr>
          </w:p>
        </w:tc>
      </w:tr>
      <w:tr w:rsidR="00FC6349" w:rsidRPr="004A75AC" w:rsidTr="004A75AC">
        <w:tc>
          <w:tcPr>
            <w:tcW w:w="456" w:type="dxa"/>
          </w:tcPr>
          <w:p w:rsidR="002F6390" w:rsidRPr="004A75AC" w:rsidRDefault="002F6390" w:rsidP="00924F92">
            <w:pPr>
              <w:pStyle w:val="Default"/>
              <w:rPr>
                <w:b/>
                <w:color w:val="auto"/>
              </w:rPr>
            </w:pPr>
            <w:r w:rsidRPr="004A75AC">
              <w:rPr>
                <w:b/>
                <w:color w:val="auto"/>
              </w:rPr>
              <w:t>3</w:t>
            </w:r>
          </w:p>
        </w:tc>
        <w:tc>
          <w:tcPr>
            <w:tcW w:w="9484" w:type="dxa"/>
          </w:tcPr>
          <w:p w:rsidR="002F6390" w:rsidRPr="004A75AC" w:rsidRDefault="00485632" w:rsidP="00485632">
            <w:pPr>
              <w:rPr>
                <w:rFonts w:ascii="Times New Roman" w:hAnsi="Times New Roman" w:cs="Times New Roman"/>
                <w:b/>
                <w:noProof/>
                <w:sz w:val="24"/>
                <w:szCs w:val="24"/>
              </w:rPr>
            </w:pPr>
            <w:r w:rsidRPr="004A75AC">
              <w:rPr>
                <w:rFonts w:ascii="Times New Roman" w:hAnsi="Times New Roman" w:cs="Times New Roman"/>
                <w:b/>
                <w:noProof/>
                <w:sz w:val="24"/>
                <w:szCs w:val="24"/>
              </w:rPr>
              <w:t>Find the sum of first tweleve multiples of 7.</w:t>
            </w:r>
          </w:p>
          <w:p w:rsidR="001E0C23" w:rsidRPr="004A75AC" w:rsidRDefault="001E0C23" w:rsidP="00485632">
            <w:pPr>
              <w:rPr>
                <w:rFonts w:ascii="Times New Roman" w:hAnsi="Times New Roman" w:cs="Times New Roman"/>
                <w:b/>
                <w:sz w:val="24"/>
                <w:szCs w:val="24"/>
              </w:rPr>
            </w:pPr>
          </w:p>
        </w:tc>
      </w:tr>
      <w:tr w:rsidR="00FC6349" w:rsidRPr="004A75AC" w:rsidTr="004A75AC">
        <w:tc>
          <w:tcPr>
            <w:tcW w:w="456" w:type="dxa"/>
          </w:tcPr>
          <w:p w:rsidR="002F6390" w:rsidRPr="004A75AC" w:rsidRDefault="002F6390" w:rsidP="00924F92">
            <w:pPr>
              <w:pStyle w:val="Default"/>
              <w:rPr>
                <w:b/>
                <w:color w:val="auto"/>
              </w:rPr>
            </w:pPr>
            <w:r w:rsidRPr="004A75AC">
              <w:rPr>
                <w:b/>
                <w:color w:val="auto"/>
              </w:rPr>
              <w:t>4</w:t>
            </w:r>
          </w:p>
        </w:tc>
        <w:tc>
          <w:tcPr>
            <w:tcW w:w="9484" w:type="dxa"/>
          </w:tcPr>
          <w:p w:rsidR="002F6390" w:rsidRPr="004A75AC" w:rsidRDefault="00485632" w:rsidP="00924F92">
            <w:pPr>
              <w:pStyle w:val="Default"/>
              <w:rPr>
                <w:b/>
                <w:color w:val="auto"/>
              </w:rPr>
            </w:pPr>
            <w:r w:rsidRPr="004A75AC">
              <w:rPr>
                <w:b/>
                <w:color w:val="auto"/>
              </w:rPr>
              <w:t>For what value of x, the points A (1, 2), b (–4, 7) &amp; C (x, –1) are collinear?</w:t>
            </w:r>
          </w:p>
          <w:p w:rsidR="001E0C23" w:rsidRPr="004A75AC" w:rsidRDefault="001E0C23" w:rsidP="00924F92">
            <w:pPr>
              <w:pStyle w:val="Default"/>
              <w:rPr>
                <w:b/>
                <w:color w:val="auto"/>
              </w:rPr>
            </w:pPr>
          </w:p>
        </w:tc>
      </w:tr>
      <w:tr w:rsidR="00FC6349" w:rsidRPr="004A75AC" w:rsidTr="004A75AC">
        <w:tc>
          <w:tcPr>
            <w:tcW w:w="456" w:type="dxa"/>
          </w:tcPr>
          <w:p w:rsidR="002F6390" w:rsidRPr="004A75AC" w:rsidRDefault="002F6390" w:rsidP="00924F92">
            <w:pPr>
              <w:pStyle w:val="Default"/>
              <w:rPr>
                <w:b/>
                <w:color w:val="auto"/>
              </w:rPr>
            </w:pPr>
            <w:r w:rsidRPr="004A75AC">
              <w:rPr>
                <w:b/>
                <w:color w:val="auto"/>
              </w:rPr>
              <w:t>5</w:t>
            </w:r>
          </w:p>
        </w:tc>
        <w:tc>
          <w:tcPr>
            <w:tcW w:w="9484" w:type="dxa"/>
          </w:tcPr>
          <w:p w:rsidR="001E0C23" w:rsidRPr="004A75AC" w:rsidRDefault="00A30CBE" w:rsidP="00A30CBE">
            <w:pPr>
              <w:pStyle w:val="Default"/>
              <w:rPr>
                <w:b/>
                <w:color w:val="auto"/>
              </w:rPr>
            </w:pPr>
            <w:r w:rsidRPr="004A75AC">
              <w:rPr>
                <w:b/>
                <w:color w:val="auto"/>
              </w:rPr>
              <w:t>If sin3A = cos(A – 26</w:t>
            </w:r>
            <w:r w:rsidRPr="004A75AC">
              <w:rPr>
                <w:b/>
                <w:color w:val="auto"/>
                <w:vertAlign w:val="superscript"/>
              </w:rPr>
              <w:t>0</w:t>
            </w:r>
            <w:r w:rsidRPr="004A75AC">
              <w:rPr>
                <w:b/>
                <w:color w:val="auto"/>
              </w:rPr>
              <w:t>) where 3A is an acute angle, find the value of A.</w:t>
            </w:r>
          </w:p>
          <w:p w:rsidR="00A30CBE" w:rsidRPr="004A75AC" w:rsidRDefault="00A30CBE" w:rsidP="00A30CBE">
            <w:pPr>
              <w:pStyle w:val="Default"/>
              <w:rPr>
                <w:b/>
                <w:color w:val="auto"/>
              </w:rPr>
            </w:pPr>
          </w:p>
        </w:tc>
      </w:tr>
      <w:tr w:rsidR="00FC6349" w:rsidRPr="004A75AC" w:rsidTr="004A75AC">
        <w:tc>
          <w:tcPr>
            <w:tcW w:w="456" w:type="dxa"/>
          </w:tcPr>
          <w:p w:rsidR="002F6390" w:rsidRPr="004A75AC" w:rsidRDefault="002F6390" w:rsidP="00924F92">
            <w:pPr>
              <w:pStyle w:val="Default"/>
              <w:rPr>
                <w:b/>
                <w:color w:val="auto"/>
              </w:rPr>
            </w:pPr>
            <w:r w:rsidRPr="004A75AC">
              <w:rPr>
                <w:b/>
                <w:color w:val="auto"/>
              </w:rPr>
              <w:t>6</w:t>
            </w:r>
          </w:p>
        </w:tc>
        <w:tc>
          <w:tcPr>
            <w:tcW w:w="9484" w:type="dxa"/>
          </w:tcPr>
          <w:p w:rsidR="004A75AC" w:rsidRPr="004A75AC" w:rsidRDefault="004A75AC" w:rsidP="00924F92">
            <w:pPr>
              <w:pStyle w:val="Default"/>
              <w:rPr>
                <w:b/>
                <w:color w:val="auto"/>
              </w:rPr>
            </w:pPr>
            <w:r w:rsidRPr="004A75AC">
              <w:rPr>
                <w:b/>
                <w:color w:val="auto"/>
              </w:rPr>
              <w:t>Find the zeros of the polynomial 4x</w:t>
            </w:r>
            <w:r w:rsidRPr="004A75AC">
              <w:rPr>
                <w:b/>
                <w:color w:val="auto"/>
                <w:vertAlign w:val="superscript"/>
              </w:rPr>
              <w:t>2</w:t>
            </w:r>
            <w:r w:rsidRPr="004A75AC">
              <w:rPr>
                <w:b/>
                <w:color w:val="auto"/>
              </w:rPr>
              <w:t xml:space="preserve"> – 7.</w:t>
            </w:r>
          </w:p>
          <w:p w:rsidR="001E0C23" w:rsidRPr="004A75AC" w:rsidRDefault="001E0C23" w:rsidP="00924F92">
            <w:pPr>
              <w:pStyle w:val="Default"/>
              <w:rPr>
                <w:b/>
                <w:color w:val="auto"/>
              </w:rPr>
            </w:pPr>
          </w:p>
        </w:tc>
      </w:tr>
      <w:tr w:rsidR="00FC6349" w:rsidRPr="004A75AC" w:rsidTr="004A75AC">
        <w:tc>
          <w:tcPr>
            <w:tcW w:w="456" w:type="dxa"/>
          </w:tcPr>
          <w:p w:rsidR="002F6390" w:rsidRPr="004A75AC" w:rsidRDefault="002F6390" w:rsidP="00924F92">
            <w:pPr>
              <w:pStyle w:val="Default"/>
              <w:rPr>
                <w:b/>
                <w:color w:val="auto"/>
              </w:rPr>
            </w:pPr>
          </w:p>
        </w:tc>
        <w:tc>
          <w:tcPr>
            <w:tcW w:w="9484" w:type="dxa"/>
          </w:tcPr>
          <w:p w:rsidR="002F6390" w:rsidRPr="004A75AC" w:rsidRDefault="002F6390" w:rsidP="001E0C23">
            <w:pPr>
              <w:pStyle w:val="Default"/>
              <w:jc w:val="center"/>
              <w:rPr>
                <w:b/>
                <w:color w:val="auto"/>
              </w:rPr>
            </w:pPr>
            <w:r w:rsidRPr="004A75AC">
              <w:rPr>
                <w:b/>
                <w:color w:val="auto"/>
              </w:rPr>
              <w:t>Section B</w:t>
            </w:r>
          </w:p>
          <w:p w:rsidR="002F6390" w:rsidRPr="004A75AC" w:rsidRDefault="002F6390" w:rsidP="00924F92">
            <w:pPr>
              <w:pStyle w:val="Default"/>
              <w:rPr>
                <w:b/>
                <w:color w:val="auto"/>
              </w:rPr>
            </w:pPr>
            <w:r w:rsidRPr="004A75AC">
              <w:rPr>
                <w:b/>
                <w:color w:val="auto"/>
              </w:rPr>
              <w:t>Question numbers 7 to 12 carry 2 marks each.</w:t>
            </w:r>
          </w:p>
          <w:p w:rsidR="001E0C23" w:rsidRPr="004A75AC" w:rsidRDefault="001E0C23" w:rsidP="00924F92">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7</w:t>
            </w:r>
          </w:p>
        </w:tc>
        <w:tc>
          <w:tcPr>
            <w:tcW w:w="9484" w:type="dxa"/>
          </w:tcPr>
          <w:p w:rsidR="002F6390" w:rsidRPr="004A75AC" w:rsidRDefault="00232C8E" w:rsidP="002F6390">
            <w:pPr>
              <w:pStyle w:val="Default"/>
              <w:rPr>
                <w:b/>
                <w:color w:val="auto"/>
              </w:rPr>
            </w:pPr>
            <w:r w:rsidRPr="004A75AC">
              <w:rPr>
                <w:b/>
                <w:color w:val="auto"/>
              </w:rPr>
              <w:t xml:space="preserve">Check whether 6 </w:t>
            </w:r>
            <w:r w:rsidRPr="004A75AC">
              <w:rPr>
                <w:b/>
                <w:color w:val="auto"/>
                <w:vertAlign w:val="superscript"/>
              </w:rPr>
              <w:t>n</w:t>
            </w:r>
            <w:r w:rsidRPr="004A75AC">
              <w:rPr>
                <w:b/>
                <w:color w:val="auto"/>
              </w:rPr>
              <w:t xml:space="preserve"> can end with the digit 0 for any natural number n?</w:t>
            </w:r>
          </w:p>
          <w:p w:rsidR="001E0C23" w:rsidRPr="004A75AC" w:rsidRDefault="001E0C23"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8</w:t>
            </w:r>
          </w:p>
        </w:tc>
        <w:tc>
          <w:tcPr>
            <w:tcW w:w="9484" w:type="dxa"/>
          </w:tcPr>
          <w:p w:rsidR="00485632" w:rsidRPr="004A75AC" w:rsidRDefault="00485632" w:rsidP="00485632">
            <w:pPr>
              <w:rPr>
                <w:rFonts w:ascii="Times New Roman" w:hAnsi="Times New Roman" w:cs="Times New Roman"/>
                <w:b/>
                <w:sz w:val="24"/>
                <w:szCs w:val="24"/>
              </w:rPr>
            </w:pPr>
            <w:r w:rsidRPr="004A75AC">
              <w:rPr>
                <w:rFonts w:ascii="Times New Roman" w:hAnsi="Times New Roman" w:cs="Times New Roman"/>
                <w:b/>
                <w:noProof/>
                <w:sz w:val="24"/>
                <w:szCs w:val="24"/>
              </w:rPr>
              <w:t>In an A.P, the sum of first n terms of an A.P. is given by s</w:t>
            </w:r>
            <w:r w:rsidRPr="004A75AC">
              <w:rPr>
                <w:rFonts w:ascii="Times New Roman" w:hAnsi="Times New Roman" w:cs="Times New Roman"/>
                <w:b/>
                <w:noProof/>
                <w:sz w:val="24"/>
                <w:szCs w:val="24"/>
                <w:vertAlign w:val="subscript"/>
              </w:rPr>
              <w:t>n</w:t>
            </w:r>
            <w:r w:rsidRPr="004A75AC">
              <w:rPr>
                <w:rFonts w:ascii="Times New Roman" w:hAnsi="Times New Roman" w:cs="Times New Roman"/>
                <w:b/>
                <w:noProof/>
                <w:sz w:val="24"/>
                <w:szCs w:val="24"/>
              </w:rPr>
              <w:t xml:space="preserve"> = 3n</w:t>
            </w:r>
            <w:r w:rsidRPr="004A75AC">
              <w:rPr>
                <w:rFonts w:ascii="Times New Roman" w:hAnsi="Times New Roman" w:cs="Times New Roman"/>
                <w:b/>
                <w:noProof/>
                <w:sz w:val="24"/>
                <w:szCs w:val="24"/>
                <w:vertAlign w:val="superscript"/>
              </w:rPr>
              <w:t>2</w:t>
            </w:r>
            <w:r w:rsidRPr="004A75AC">
              <w:rPr>
                <w:rFonts w:ascii="Times New Roman" w:hAnsi="Times New Roman" w:cs="Times New Roman"/>
                <w:b/>
                <w:noProof/>
                <w:sz w:val="24"/>
                <w:szCs w:val="24"/>
              </w:rPr>
              <w:t xml:space="preserve"> – n. Determine the A.P. &amp; its 25</w:t>
            </w:r>
            <w:r w:rsidRPr="004A75AC">
              <w:rPr>
                <w:rFonts w:ascii="Times New Roman" w:hAnsi="Times New Roman" w:cs="Times New Roman"/>
                <w:b/>
                <w:noProof/>
                <w:sz w:val="24"/>
                <w:szCs w:val="24"/>
                <w:vertAlign w:val="superscript"/>
              </w:rPr>
              <w:t>th</w:t>
            </w:r>
            <w:r w:rsidRPr="004A75AC">
              <w:rPr>
                <w:rFonts w:ascii="Times New Roman" w:hAnsi="Times New Roman" w:cs="Times New Roman"/>
                <w:b/>
                <w:noProof/>
                <w:sz w:val="24"/>
                <w:szCs w:val="24"/>
              </w:rPr>
              <w:t xml:space="preserve"> term.</w:t>
            </w:r>
          </w:p>
          <w:p w:rsidR="002F6390" w:rsidRPr="004A75AC" w:rsidRDefault="002F6390" w:rsidP="00485632">
            <w:pPr>
              <w:rPr>
                <w:rFonts w:ascii="Times New Roman" w:hAnsi="Times New Roman" w:cs="Times New Roman"/>
                <w:b/>
                <w:sz w:val="24"/>
                <w:szCs w:val="24"/>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9</w:t>
            </w:r>
          </w:p>
        </w:tc>
        <w:tc>
          <w:tcPr>
            <w:tcW w:w="9484" w:type="dxa"/>
          </w:tcPr>
          <w:p w:rsidR="001E0C23" w:rsidRPr="004A75AC" w:rsidRDefault="008F31F5" w:rsidP="008F31F5">
            <w:pPr>
              <w:rPr>
                <w:rFonts w:ascii="Times New Roman" w:hAnsi="Times New Roman" w:cs="Times New Roman"/>
                <w:b/>
                <w:sz w:val="24"/>
                <w:szCs w:val="24"/>
              </w:rPr>
            </w:pPr>
            <w:r w:rsidRPr="004A75AC">
              <w:rPr>
                <w:rFonts w:ascii="Times New Roman" w:hAnsi="Times New Roman" w:cs="Times New Roman"/>
                <w:b/>
                <w:sz w:val="24"/>
                <w:szCs w:val="24"/>
              </w:rPr>
              <w:t>Solve :  10ax</w:t>
            </w:r>
            <w:r w:rsidRPr="004A75AC">
              <w:rPr>
                <w:rFonts w:ascii="Times New Roman" w:hAnsi="Times New Roman" w:cs="Times New Roman"/>
                <w:b/>
                <w:sz w:val="24"/>
                <w:szCs w:val="24"/>
                <w:vertAlign w:val="superscript"/>
              </w:rPr>
              <w:t>2</w:t>
            </w:r>
            <w:r w:rsidRPr="004A75AC">
              <w:rPr>
                <w:rFonts w:ascii="Times New Roman" w:hAnsi="Times New Roman" w:cs="Times New Roman"/>
                <w:b/>
                <w:sz w:val="24"/>
                <w:szCs w:val="24"/>
              </w:rPr>
              <w:t xml:space="preserve"> – 6x + 15ax – 9 = 0, a ≠ 0</w:t>
            </w:r>
          </w:p>
          <w:p w:rsidR="008F31F5" w:rsidRPr="004A75AC" w:rsidRDefault="008F31F5"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10</w:t>
            </w:r>
          </w:p>
        </w:tc>
        <w:tc>
          <w:tcPr>
            <w:tcW w:w="9484" w:type="dxa"/>
          </w:tcPr>
          <w:p w:rsidR="002F6390" w:rsidRPr="004A75AC" w:rsidRDefault="006A7E35" w:rsidP="002F6390">
            <w:pPr>
              <w:pStyle w:val="Default"/>
              <w:rPr>
                <w:b/>
                <w:color w:val="auto"/>
              </w:rPr>
            </w:pPr>
            <w:r w:rsidRPr="004A75AC">
              <w:rPr>
                <w:b/>
                <w:color w:val="auto"/>
              </w:rPr>
              <w:t>Find those points on the X-axis which are at a distance of 5 units from the point (5, –3).</w:t>
            </w:r>
          </w:p>
          <w:p w:rsidR="001E0C23" w:rsidRPr="004A75AC" w:rsidRDefault="001E0C23"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11</w:t>
            </w:r>
          </w:p>
        </w:tc>
        <w:tc>
          <w:tcPr>
            <w:tcW w:w="9484" w:type="dxa"/>
          </w:tcPr>
          <w:p w:rsidR="001E0C23" w:rsidRPr="004A75AC" w:rsidRDefault="006D740B" w:rsidP="00F152FE">
            <w:pPr>
              <w:rPr>
                <w:rFonts w:ascii="Times New Roman" w:hAnsi="Times New Roman" w:cs="Times New Roman"/>
                <w:b/>
                <w:sz w:val="24"/>
                <w:szCs w:val="24"/>
              </w:rPr>
            </w:pPr>
            <w:r w:rsidRPr="004A75AC">
              <w:rPr>
                <w:rFonts w:ascii="Times New Roman" w:hAnsi="Times New Roman" w:cs="Times New Roman"/>
                <w:b/>
                <w:sz w:val="24"/>
                <w:szCs w:val="24"/>
              </w:rPr>
              <w:t>In an isosceles triangle ABC, if AB = AC = 13 cm &amp; the altitude from A on BC is 5 cm. Find BC.</w:t>
            </w:r>
          </w:p>
          <w:p w:rsidR="006D740B" w:rsidRPr="004A75AC" w:rsidRDefault="006D740B" w:rsidP="00F152FE">
            <w:pPr>
              <w:rPr>
                <w:rFonts w:ascii="Times New Roman" w:hAnsi="Times New Roman" w:cs="Times New Roman"/>
                <w:b/>
                <w:sz w:val="24"/>
                <w:szCs w:val="24"/>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12</w:t>
            </w:r>
          </w:p>
        </w:tc>
        <w:tc>
          <w:tcPr>
            <w:tcW w:w="9484" w:type="dxa"/>
          </w:tcPr>
          <w:p w:rsidR="00A30CBE" w:rsidRPr="004A75AC" w:rsidRDefault="00A30CBE" w:rsidP="00A30CBE">
            <w:pPr>
              <w:pStyle w:val="Default"/>
              <w:rPr>
                <w:b/>
                <w:color w:val="auto"/>
              </w:rPr>
            </w:pPr>
            <w:r w:rsidRPr="004A75AC">
              <w:rPr>
                <w:b/>
                <w:color w:val="auto"/>
              </w:rPr>
              <w:t xml:space="preserve">Find the value of the expression </w:t>
            </w:r>
            <w:r w:rsidRPr="004A75AC">
              <w:rPr>
                <w:b/>
                <w:color w:val="auto"/>
                <w:position w:val="-24"/>
              </w:rPr>
              <w:object w:dxaOrig="2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3.75pt" o:ole="">
                  <v:imagedata r:id="rId5" o:title=""/>
                </v:shape>
                <o:OLEObject Type="Embed" ProgID="Equation.3" ShapeID="_x0000_i1025" DrawAspect="Content" ObjectID="_1631515392" r:id="rId6"/>
              </w:object>
            </w:r>
          </w:p>
          <w:p w:rsidR="002F6390" w:rsidRDefault="002F6390" w:rsidP="002F6390">
            <w:pPr>
              <w:pStyle w:val="Default"/>
              <w:rPr>
                <w:b/>
                <w:color w:val="auto"/>
              </w:rPr>
            </w:pPr>
          </w:p>
          <w:p w:rsidR="004A75AC" w:rsidRPr="004A75AC" w:rsidRDefault="004A75AC"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p>
        </w:tc>
        <w:tc>
          <w:tcPr>
            <w:tcW w:w="9484" w:type="dxa"/>
          </w:tcPr>
          <w:p w:rsidR="002F6390" w:rsidRPr="004A75AC" w:rsidRDefault="002F6390" w:rsidP="001E0C23">
            <w:pPr>
              <w:pStyle w:val="Default"/>
              <w:jc w:val="center"/>
              <w:rPr>
                <w:b/>
                <w:color w:val="auto"/>
              </w:rPr>
            </w:pPr>
            <w:r w:rsidRPr="004A75AC">
              <w:rPr>
                <w:b/>
                <w:color w:val="auto"/>
              </w:rPr>
              <w:t>Section C</w:t>
            </w:r>
          </w:p>
          <w:p w:rsidR="002F6390" w:rsidRPr="004A75AC" w:rsidRDefault="002F6390" w:rsidP="002F6390">
            <w:pPr>
              <w:pStyle w:val="Default"/>
              <w:rPr>
                <w:b/>
                <w:color w:val="auto"/>
              </w:rPr>
            </w:pPr>
            <w:r w:rsidRPr="004A75AC">
              <w:rPr>
                <w:b/>
                <w:color w:val="auto"/>
              </w:rPr>
              <w:t>Question numbers 13 to 22 carry 3 marks each.</w:t>
            </w:r>
          </w:p>
          <w:p w:rsidR="001E0C23" w:rsidRPr="004A75AC" w:rsidRDefault="001E0C23"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13</w:t>
            </w:r>
          </w:p>
        </w:tc>
        <w:tc>
          <w:tcPr>
            <w:tcW w:w="9484" w:type="dxa"/>
          </w:tcPr>
          <w:p w:rsidR="002F6390" w:rsidRPr="004A75AC" w:rsidRDefault="00232C8E" w:rsidP="002F6390">
            <w:pPr>
              <w:pStyle w:val="Default"/>
              <w:rPr>
                <w:b/>
                <w:color w:val="auto"/>
              </w:rPr>
            </w:pPr>
            <w:r w:rsidRPr="004A75AC">
              <w:rPr>
                <w:b/>
                <w:color w:val="auto"/>
              </w:rPr>
              <w:t>Use Euclid’s division lemma to show that the cube of any positive integer is of the form 9m, 9m + 1 or 9m + 8.</w:t>
            </w:r>
          </w:p>
          <w:p w:rsidR="001E0C23" w:rsidRPr="004A75AC" w:rsidRDefault="001E0C23"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14</w:t>
            </w:r>
          </w:p>
        </w:tc>
        <w:tc>
          <w:tcPr>
            <w:tcW w:w="9484" w:type="dxa"/>
          </w:tcPr>
          <w:p w:rsidR="004A75AC" w:rsidRPr="004A75AC" w:rsidRDefault="004A75AC" w:rsidP="004A75AC">
            <w:pPr>
              <w:rPr>
                <w:rFonts w:ascii="Times New Roman" w:hAnsi="Times New Roman" w:cs="Times New Roman"/>
                <w:b/>
                <w:sz w:val="24"/>
                <w:szCs w:val="24"/>
              </w:rPr>
            </w:pPr>
            <w:r w:rsidRPr="004A75AC">
              <w:rPr>
                <w:rFonts w:ascii="Times New Roman" w:hAnsi="Times New Roman" w:cs="Times New Roman"/>
                <w:b/>
                <w:sz w:val="24"/>
                <w:szCs w:val="24"/>
              </w:rPr>
              <w:t>If one solution of the equation 3x</w:t>
            </w:r>
            <w:r w:rsidRPr="004A75AC">
              <w:rPr>
                <w:rFonts w:ascii="Times New Roman" w:hAnsi="Times New Roman" w:cs="Times New Roman"/>
                <w:b/>
                <w:sz w:val="24"/>
                <w:szCs w:val="24"/>
                <w:vertAlign w:val="superscript"/>
              </w:rPr>
              <w:t>2</w:t>
            </w:r>
            <w:r w:rsidRPr="004A75AC">
              <w:rPr>
                <w:rFonts w:ascii="Times New Roman" w:hAnsi="Times New Roman" w:cs="Times New Roman"/>
                <w:b/>
                <w:sz w:val="24"/>
                <w:szCs w:val="24"/>
              </w:rPr>
              <w:t xml:space="preserve"> =8x +2k + 1 is seven times the other. Find the solution &amp; the value of k.</w:t>
            </w:r>
          </w:p>
          <w:p w:rsidR="004A75AC" w:rsidRPr="004A75AC" w:rsidRDefault="004A75AC" w:rsidP="00F207FA">
            <w:pPr>
              <w:rPr>
                <w:rFonts w:ascii="Times New Roman" w:hAnsi="Times New Roman" w:cs="Times New Roman"/>
                <w:b/>
                <w:sz w:val="24"/>
                <w:szCs w:val="24"/>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15</w:t>
            </w:r>
          </w:p>
        </w:tc>
        <w:tc>
          <w:tcPr>
            <w:tcW w:w="9484" w:type="dxa"/>
          </w:tcPr>
          <w:p w:rsidR="002F6390" w:rsidRPr="004A75AC" w:rsidRDefault="00F207FA" w:rsidP="002F6390">
            <w:pPr>
              <w:pStyle w:val="Default"/>
              <w:rPr>
                <w:b/>
                <w:color w:val="auto"/>
              </w:rPr>
            </w:pPr>
            <w:r w:rsidRPr="004A75AC">
              <w:rPr>
                <w:b/>
                <w:color w:val="auto"/>
              </w:rPr>
              <w:t>Solve graphically:  x – y = – 1 &amp; 2x + y – 10 = 0. Also find the area formed by two lines with x axis.</w:t>
            </w:r>
          </w:p>
          <w:p w:rsidR="001E0C23" w:rsidRPr="004A75AC" w:rsidRDefault="001E0C23"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16</w:t>
            </w:r>
          </w:p>
        </w:tc>
        <w:tc>
          <w:tcPr>
            <w:tcW w:w="9484" w:type="dxa"/>
          </w:tcPr>
          <w:p w:rsidR="001E0C23" w:rsidRPr="004A75AC" w:rsidRDefault="006D7646" w:rsidP="006D7646">
            <w:pPr>
              <w:pStyle w:val="Default"/>
              <w:rPr>
                <w:b/>
                <w:color w:val="auto"/>
              </w:rPr>
            </w:pPr>
            <w:r w:rsidRPr="004A75AC">
              <w:rPr>
                <w:b/>
                <w:color w:val="auto"/>
              </w:rPr>
              <w:t>Determine the ratio in which the point (x, 2) divides the line segment joining the points (–3, –4) &amp; (3, 5). Also find x.</w:t>
            </w:r>
          </w:p>
          <w:p w:rsidR="006D7646" w:rsidRPr="004A75AC" w:rsidRDefault="006D7646" w:rsidP="006D7646">
            <w:pPr>
              <w:pStyle w:val="Default"/>
              <w:rPr>
                <w:b/>
                <w:color w:val="auto"/>
              </w:rPr>
            </w:pPr>
          </w:p>
        </w:tc>
      </w:tr>
      <w:tr w:rsidR="00FC6349" w:rsidRPr="004A75AC" w:rsidTr="004A75AC">
        <w:tc>
          <w:tcPr>
            <w:tcW w:w="456" w:type="dxa"/>
          </w:tcPr>
          <w:p w:rsidR="00CA2440" w:rsidRPr="004A75AC" w:rsidRDefault="00CA2440" w:rsidP="002F6390">
            <w:pPr>
              <w:pStyle w:val="Default"/>
              <w:rPr>
                <w:b/>
                <w:color w:val="auto"/>
              </w:rPr>
            </w:pPr>
          </w:p>
        </w:tc>
        <w:tc>
          <w:tcPr>
            <w:tcW w:w="9484" w:type="dxa"/>
          </w:tcPr>
          <w:p w:rsidR="00CA2440" w:rsidRPr="004A75AC" w:rsidRDefault="00CA2440" w:rsidP="001B404D">
            <w:pPr>
              <w:pStyle w:val="Default"/>
              <w:rPr>
                <w:b/>
                <w:color w:val="auto"/>
              </w:rPr>
            </w:pPr>
            <w:r w:rsidRPr="004A75AC">
              <w:rPr>
                <w:b/>
                <w:color w:val="auto"/>
              </w:rPr>
              <w:t>OR</w:t>
            </w:r>
          </w:p>
        </w:tc>
      </w:tr>
      <w:tr w:rsidR="00FC6349" w:rsidRPr="004A75AC" w:rsidTr="004A75AC">
        <w:tc>
          <w:tcPr>
            <w:tcW w:w="456" w:type="dxa"/>
          </w:tcPr>
          <w:p w:rsidR="00CA2440" w:rsidRPr="004A75AC" w:rsidRDefault="00CA2440" w:rsidP="002F6390">
            <w:pPr>
              <w:pStyle w:val="Default"/>
              <w:rPr>
                <w:b/>
                <w:color w:val="auto"/>
              </w:rPr>
            </w:pPr>
          </w:p>
        </w:tc>
        <w:tc>
          <w:tcPr>
            <w:tcW w:w="9484" w:type="dxa"/>
          </w:tcPr>
          <w:p w:rsidR="00CA2440" w:rsidRPr="004A75AC" w:rsidRDefault="00CA2440" w:rsidP="001B404D">
            <w:pPr>
              <w:pStyle w:val="Default"/>
              <w:rPr>
                <w:b/>
                <w:color w:val="auto"/>
              </w:rPr>
            </w:pPr>
            <w:r w:rsidRPr="004A75AC">
              <w:rPr>
                <w:b/>
                <w:color w:val="auto"/>
              </w:rPr>
              <w:t>Determine the ratio in which the line 2x + y – 4 = 0 divides the line segment joining the points (2, –2) &amp; (3, 7).</w:t>
            </w:r>
          </w:p>
          <w:p w:rsidR="001E0C23" w:rsidRPr="004A75AC" w:rsidRDefault="001E0C23" w:rsidP="001B404D">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17</w:t>
            </w:r>
          </w:p>
        </w:tc>
        <w:tc>
          <w:tcPr>
            <w:tcW w:w="9484" w:type="dxa"/>
          </w:tcPr>
          <w:p w:rsidR="00EA0F02" w:rsidRPr="004A75AC" w:rsidRDefault="00EA0F02" w:rsidP="001B404D">
            <w:pPr>
              <w:pStyle w:val="Default"/>
              <w:rPr>
                <w:b/>
                <w:color w:val="auto"/>
                <w:position w:val="-24"/>
              </w:rPr>
            </w:pPr>
            <w:r w:rsidRPr="004A75AC">
              <w:rPr>
                <w:b/>
                <w:color w:val="auto"/>
              </w:rPr>
              <w:t xml:space="preserve">In the fig, ABCD is a trapezium in which AB </w:t>
            </w:r>
            <w:r w:rsidRPr="004A75AC">
              <w:rPr>
                <w:b/>
                <w:color w:val="auto"/>
                <w:rtl/>
                <w:lang w:bidi="he-IL"/>
              </w:rPr>
              <w:t>׀׀</w:t>
            </w:r>
            <w:r w:rsidRPr="004A75AC">
              <w:rPr>
                <w:b/>
                <w:color w:val="auto"/>
              </w:rPr>
              <w:t xml:space="preserve"> DC. The diagonals AC &amp; DB intersect at O. Prove that </w:t>
            </w:r>
            <w:r w:rsidRPr="004A75AC">
              <w:rPr>
                <w:b/>
                <w:color w:val="auto"/>
                <w:position w:val="-24"/>
              </w:rPr>
              <w:object w:dxaOrig="1080" w:dyaOrig="620">
                <v:shape id="_x0000_i1026" type="#_x0000_t75" style="width:53.25pt;height:31.5pt" o:ole="">
                  <v:imagedata r:id="rId7" o:title=""/>
                </v:shape>
                <o:OLEObject Type="Embed" ProgID="Equation.3" ShapeID="_x0000_i1026" DrawAspect="Content" ObjectID="_1631515393" r:id="rId8"/>
              </w:object>
            </w:r>
            <w:r w:rsidRPr="004A75AC">
              <w:rPr>
                <w:b/>
                <w:noProof/>
                <w:color w:val="auto"/>
                <w:lang w:val="en-US" w:eastAsia="en-US"/>
              </w:rPr>
              <w:drawing>
                <wp:inline distT="0" distB="0" distL="0" distR="0">
                  <wp:extent cx="1340623" cy="791213"/>
                  <wp:effectExtent l="19050" t="0" r="0" b="0"/>
                  <wp:docPr id="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srcRect/>
                          <a:stretch>
                            <a:fillRect/>
                          </a:stretch>
                        </pic:blipFill>
                        <pic:spPr bwMode="auto">
                          <a:xfrm>
                            <a:off x="0" y="0"/>
                            <a:ext cx="1343490" cy="792905"/>
                          </a:xfrm>
                          <a:prstGeom prst="rect">
                            <a:avLst/>
                          </a:prstGeom>
                          <a:noFill/>
                          <a:ln w="9525">
                            <a:noFill/>
                            <a:miter lim="800000"/>
                            <a:headEnd/>
                            <a:tailEnd/>
                          </a:ln>
                        </pic:spPr>
                      </pic:pic>
                    </a:graphicData>
                  </a:graphic>
                </wp:inline>
              </w:drawing>
            </w:r>
          </w:p>
          <w:p w:rsidR="002F6390" w:rsidRPr="004A75AC" w:rsidRDefault="002F6390" w:rsidP="001B404D">
            <w:pPr>
              <w:pStyle w:val="Default"/>
              <w:rPr>
                <w:b/>
                <w:color w:val="auto"/>
              </w:rPr>
            </w:pPr>
          </w:p>
        </w:tc>
      </w:tr>
      <w:tr w:rsidR="00FC6349" w:rsidRPr="004A75AC" w:rsidTr="004A75AC">
        <w:tc>
          <w:tcPr>
            <w:tcW w:w="456" w:type="dxa"/>
          </w:tcPr>
          <w:p w:rsidR="00EA0F02" w:rsidRPr="004A75AC" w:rsidRDefault="00EA0F02" w:rsidP="002F6390">
            <w:pPr>
              <w:pStyle w:val="Default"/>
              <w:rPr>
                <w:b/>
                <w:color w:val="auto"/>
              </w:rPr>
            </w:pPr>
          </w:p>
        </w:tc>
        <w:tc>
          <w:tcPr>
            <w:tcW w:w="9484" w:type="dxa"/>
          </w:tcPr>
          <w:p w:rsidR="00EA0F02" w:rsidRPr="004A75AC" w:rsidRDefault="00EA0F02" w:rsidP="001B404D">
            <w:pPr>
              <w:pStyle w:val="Default"/>
              <w:rPr>
                <w:b/>
                <w:color w:val="auto"/>
              </w:rPr>
            </w:pPr>
            <w:r w:rsidRPr="004A75AC">
              <w:rPr>
                <w:b/>
                <w:color w:val="auto"/>
              </w:rPr>
              <w:t>OR</w:t>
            </w:r>
          </w:p>
        </w:tc>
      </w:tr>
      <w:tr w:rsidR="00FC6349" w:rsidRPr="004A75AC" w:rsidTr="004A75AC">
        <w:tc>
          <w:tcPr>
            <w:tcW w:w="456" w:type="dxa"/>
          </w:tcPr>
          <w:p w:rsidR="00EA0F02" w:rsidRPr="004A75AC" w:rsidRDefault="00EA0F02" w:rsidP="002F6390">
            <w:pPr>
              <w:pStyle w:val="Default"/>
              <w:rPr>
                <w:b/>
                <w:color w:val="auto"/>
              </w:rPr>
            </w:pPr>
          </w:p>
        </w:tc>
        <w:tc>
          <w:tcPr>
            <w:tcW w:w="9484" w:type="dxa"/>
          </w:tcPr>
          <w:p w:rsidR="00EA0F02" w:rsidRPr="004A75AC" w:rsidRDefault="00EA0F02" w:rsidP="00EA0F02">
            <w:pPr>
              <w:rPr>
                <w:rFonts w:ascii="Times New Roman" w:hAnsi="Times New Roman" w:cs="Times New Roman"/>
                <w:b/>
                <w:sz w:val="24"/>
                <w:szCs w:val="24"/>
              </w:rPr>
            </w:pPr>
            <w:r w:rsidRPr="004A75AC">
              <w:rPr>
                <w:rFonts w:ascii="Times New Roman" w:hAnsi="Times New Roman" w:cs="Times New Roman"/>
                <w:b/>
                <w:sz w:val="24"/>
                <w:szCs w:val="24"/>
              </w:rPr>
              <w:t xml:space="preserve">In fig, DE </w:t>
            </w:r>
            <w:r w:rsidRPr="004A75AC">
              <w:rPr>
                <w:rFonts w:ascii="Times New Roman" w:hAnsi="Times New Roman" w:cs="Times New Roman"/>
                <w:b/>
                <w:sz w:val="24"/>
                <w:szCs w:val="24"/>
                <w:rtl/>
                <w:lang w:bidi="he-IL"/>
              </w:rPr>
              <w:t>׀׀</w:t>
            </w:r>
            <w:r w:rsidRPr="004A75AC">
              <w:rPr>
                <w:rFonts w:ascii="Times New Roman" w:hAnsi="Times New Roman" w:cs="Times New Roman"/>
                <w:b/>
                <w:sz w:val="24"/>
                <w:szCs w:val="24"/>
              </w:rPr>
              <w:t xml:space="preserve"> AC &amp; DF </w:t>
            </w:r>
            <w:r w:rsidRPr="004A75AC">
              <w:rPr>
                <w:rFonts w:ascii="Times New Roman" w:hAnsi="Times New Roman" w:cs="Times New Roman"/>
                <w:b/>
                <w:sz w:val="24"/>
                <w:szCs w:val="24"/>
                <w:rtl/>
                <w:lang w:bidi="he-IL"/>
              </w:rPr>
              <w:t>׀׀</w:t>
            </w:r>
            <w:r w:rsidRPr="004A75AC">
              <w:rPr>
                <w:rFonts w:ascii="Times New Roman" w:hAnsi="Times New Roman" w:cs="Times New Roman"/>
                <w:b/>
                <w:sz w:val="24"/>
                <w:szCs w:val="24"/>
              </w:rPr>
              <w:t xml:space="preserve"> AE. Prove that</w:t>
            </w:r>
            <w:r w:rsidRPr="004A75AC">
              <w:rPr>
                <w:rFonts w:ascii="Times New Roman" w:hAnsi="Times New Roman" w:cs="Times New Roman"/>
                <w:b/>
                <w:position w:val="-24"/>
                <w:sz w:val="24"/>
                <w:szCs w:val="24"/>
              </w:rPr>
              <w:object w:dxaOrig="1040" w:dyaOrig="620">
                <v:shape id="_x0000_i1027" type="#_x0000_t75" style="width:51.75pt;height:31.5pt" o:ole="">
                  <v:imagedata r:id="rId10" o:title=""/>
                </v:shape>
                <o:OLEObject Type="Embed" ProgID="Equation.3" ShapeID="_x0000_i1027" DrawAspect="Content" ObjectID="_1631515394" r:id="rId11"/>
              </w:object>
            </w:r>
            <w:r w:rsidRPr="004A75AC">
              <w:rPr>
                <w:rFonts w:ascii="Times New Roman" w:hAnsi="Times New Roman" w:cs="Times New Roman"/>
                <w:b/>
                <w:position w:val="-24"/>
                <w:sz w:val="24"/>
                <w:szCs w:val="24"/>
              </w:rPr>
              <w:tab/>
            </w:r>
            <w:r w:rsidRPr="004A75AC">
              <w:rPr>
                <w:rFonts w:ascii="Times New Roman" w:hAnsi="Times New Roman" w:cs="Times New Roman"/>
                <w:b/>
                <w:position w:val="-24"/>
                <w:sz w:val="24"/>
                <w:szCs w:val="24"/>
              </w:rPr>
              <w:tab/>
            </w:r>
            <w:r w:rsidRPr="004A75AC">
              <w:rPr>
                <w:rFonts w:ascii="Times New Roman" w:hAnsi="Times New Roman" w:cs="Times New Roman"/>
                <w:b/>
                <w:position w:val="-24"/>
                <w:sz w:val="24"/>
                <w:szCs w:val="24"/>
              </w:rPr>
              <w:tab/>
            </w:r>
            <w:r w:rsidRPr="004A75AC">
              <w:rPr>
                <w:rFonts w:ascii="Times New Roman" w:hAnsi="Times New Roman" w:cs="Times New Roman"/>
                <w:b/>
                <w:position w:val="-24"/>
                <w:sz w:val="24"/>
                <w:szCs w:val="24"/>
              </w:rPr>
              <w:tab/>
            </w:r>
            <w:r w:rsidRPr="004A75AC">
              <w:rPr>
                <w:rFonts w:ascii="Times New Roman" w:hAnsi="Times New Roman" w:cs="Times New Roman"/>
                <w:b/>
                <w:position w:val="-24"/>
                <w:sz w:val="24"/>
                <w:szCs w:val="24"/>
              </w:rPr>
              <w:tab/>
            </w:r>
          </w:p>
          <w:p w:rsidR="00EA0F02" w:rsidRPr="004A75AC" w:rsidRDefault="00EA0F02" w:rsidP="00EA0F02">
            <w:pPr>
              <w:pStyle w:val="Default"/>
              <w:rPr>
                <w:b/>
                <w:color w:val="auto"/>
              </w:rPr>
            </w:pPr>
            <w:r w:rsidRPr="004A75AC">
              <w:rPr>
                <w:b/>
                <w:noProof/>
                <w:color w:val="auto"/>
                <w:lang w:val="en-US" w:eastAsia="en-US"/>
              </w:rPr>
              <w:drawing>
                <wp:inline distT="0" distB="0" distL="0" distR="0">
                  <wp:extent cx="1055106" cy="826935"/>
                  <wp:effectExtent l="19050" t="0" r="0" b="0"/>
                  <wp:docPr id="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srcRect/>
                          <a:stretch>
                            <a:fillRect/>
                          </a:stretch>
                        </pic:blipFill>
                        <pic:spPr bwMode="auto">
                          <a:xfrm>
                            <a:off x="0" y="0"/>
                            <a:ext cx="1057447" cy="828770"/>
                          </a:xfrm>
                          <a:prstGeom prst="rect">
                            <a:avLst/>
                          </a:prstGeom>
                          <a:noFill/>
                          <a:ln w="9525">
                            <a:noFill/>
                            <a:miter lim="800000"/>
                            <a:headEnd/>
                            <a:tailEnd/>
                          </a:ln>
                        </pic:spPr>
                      </pic:pic>
                    </a:graphicData>
                  </a:graphic>
                </wp:inline>
              </w:drawing>
            </w:r>
          </w:p>
          <w:p w:rsidR="001E0C23" w:rsidRPr="004A75AC" w:rsidRDefault="001E0C23" w:rsidP="00EA0F02">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18</w:t>
            </w:r>
          </w:p>
        </w:tc>
        <w:tc>
          <w:tcPr>
            <w:tcW w:w="9484" w:type="dxa"/>
          </w:tcPr>
          <w:p w:rsidR="004A75AC" w:rsidRPr="004A75AC" w:rsidRDefault="004A75AC" w:rsidP="004A75AC">
            <w:pPr>
              <w:autoSpaceDE w:val="0"/>
              <w:autoSpaceDN w:val="0"/>
              <w:adjustRightInd w:val="0"/>
              <w:rPr>
                <w:rFonts w:ascii="Times New Roman" w:hAnsi="Times New Roman" w:cs="Times New Roman"/>
                <w:b/>
                <w:sz w:val="24"/>
                <w:szCs w:val="24"/>
              </w:rPr>
            </w:pPr>
            <w:r w:rsidRPr="004A75AC">
              <w:rPr>
                <w:rFonts w:ascii="Times New Roman" w:hAnsi="Times New Roman" w:cs="Times New Roman"/>
                <w:b/>
                <w:sz w:val="24"/>
                <w:szCs w:val="24"/>
              </w:rPr>
              <w:t xml:space="preserve">Solve for x &amp; y:  </w:t>
            </w:r>
            <w:r w:rsidRPr="004A75AC">
              <w:rPr>
                <w:rFonts w:ascii="Times New Roman" w:hAnsi="Times New Roman" w:cs="Times New Roman"/>
                <w:b/>
                <w:position w:val="-24"/>
                <w:sz w:val="24"/>
                <w:szCs w:val="24"/>
              </w:rPr>
              <w:object w:dxaOrig="240" w:dyaOrig="620">
                <v:shape id="_x0000_i1028" type="#_x0000_t75" style="width:12pt;height:30pt" o:ole="">
                  <v:imagedata r:id="rId13" o:title=""/>
                </v:shape>
                <o:OLEObject Type="Embed" ProgID="Equation.3" ShapeID="_x0000_i1028" DrawAspect="Content" ObjectID="_1631515395" r:id="rId14"/>
              </w:object>
            </w:r>
            <w:r w:rsidRPr="004A75AC">
              <w:rPr>
                <w:rFonts w:ascii="Times New Roman" w:hAnsi="Times New Roman" w:cs="Times New Roman"/>
                <w:b/>
                <w:sz w:val="24"/>
                <w:szCs w:val="24"/>
              </w:rPr>
              <w:t xml:space="preserve"> +3y =14; </w:t>
            </w:r>
            <w:r w:rsidRPr="004A75AC">
              <w:rPr>
                <w:rFonts w:ascii="Times New Roman" w:hAnsi="Times New Roman" w:cs="Times New Roman"/>
                <w:b/>
                <w:position w:val="-24"/>
                <w:sz w:val="24"/>
                <w:szCs w:val="24"/>
              </w:rPr>
              <w:object w:dxaOrig="240" w:dyaOrig="620">
                <v:shape id="_x0000_i1029" type="#_x0000_t75" style="width:12pt;height:30pt" o:ole="">
                  <v:imagedata r:id="rId15" o:title=""/>
                </v:shape>
                <o:OLEObject Type="Embed" ProgID="Equation.3" ShapeID="_x0000_i1029" DrawAspect="Content" ObjectID="_1631515396" r:id="rId16"/>
              </w:object>
            </w:r>
            <w:r w:rsidRPr="004A75AC">
              <w:rPr>
                <w:rFonts w:ascii="Times New Roman" w:hAnsi="Times New Roman" w:cs="Times New Roman"/>
                <w:b/>
                <w:sz w:val="24"/>
                <w:szCs w:val="24"/>
              </w:rPr>
              <w:t>–  4y = 23</w:t>
            </w:r>
          </w:p>
          <w:p w:rsidR="004A75AC" w:rsidRPr="004A75AC" w:rsidRDefault="004A75AC"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19</w:t>
            </w:r>
          </w:p>
        </w:tc>
        <w:tc>
          <w:tcPr>
            <w:tcW w:w="9484" w:type="dxa"/>
          </w:tcPr>
          <w:p w:rsidR="001E0C23" w:rsidRPr="004A75AC" w:rsidRDefault="00A30CBE" w:rsidP="001B404D">
            <w:pPr>
              <w:pStyle w:val="Default"/>
              <w:rPr>
                <w:b/>
                <w:color w:val="auto"/>
                <w:vertAlign w:val="superscript"/>
              </w:rPr>
            </w:pPr>
            <w:r w:rsidRPr="004A75AC">
              <w:rPr>
                <w:b/>
                <w:color w:val="auto"/>
              </w:rPr>
              <w:t xml:space="preserve">Find the value of </w:t>
            </w:r>
            <w:r w:rsidRPr="004A75AC">
              <w:rPr>
                <w:b/>
                <w:color w:val="auto"/>
                <w:position w:val="-24"/>
              </w:rPr>
              <w:object w:dxaOrig="820" w:dyaOrig="660">
                <v:shape id="_x0000_i1030" type="#_x0000_t75" style="width:42pt;height:33.75pt" o:ole="">
                  <v:imagedata r:id="rId17" o:title=""/>
                </v:shape>
                <o:OLEObject Type="Embed" ProgID="Equation.3" ShapeID="_x0000_i1030" DrawAspect="Content" ObjectID="_1631515397" r:id="rId18"/>
              </w:object>
            </w:r>
            <w:r w:rsidRPr="004A75AC">
              <w:rPr>
                <w:b/>
                <w:color w:val="auto"/>
              </w:rPr>
              <w:t xml:space="preserve"> + </w:t>
            </w:r>
            <w:r w:rsidRPr="004A75AC">
              <w:rPr>
                <w:b/>
                <w:color w:val="auto"/>
                <w:position w:val="-24"/>
              </w:rPr>
              <w:object w:dxaOrig="820" w:dyaOrig="660">
                <v:shape id="_x0000_i1031" type="#_x0000_t75" style="width:42pt;height:33.75pt" o:ole="">
                  <v:imagedata r:id="rId19" o:title=""/>
                </v:shape>
                <o:OLEObject Type="Embed" ProgID="Equation.3" ShapeID="_x0000_i1031" DrawAspect="Content" ObjectID="_1631515398" r:id="rId20"/>
              </w:object>
            </w:r>
            <w:r w:rsidRPr="004A75AC">
              <w:rPr>
                <w:b/>
                <w:color w:val="auto"/>
              </w:rPr>
              <w:t xml:space="preserve">  – 8 sin</w:t>
            </w:r>
            <w:r w:rsidRPr="004A75AC">
              <w:rPr>
                <w:b/>
                <w:color w:val="auto"/>
                <w:vertAlign w:val="superscript"/>
              </w:rPr>
              <w:t>2</w:t>
            </w:r>
            <w:r w:rsidRPr="004A75AC">
              <w:rPr>
                <w:b/>
                <w:color w:val="auto"/>
              </w:rPr>
              <w:t>30</w:t>
            </w:r>
            <w:r w:rsidRPr="004A75AC">
              <w:rPr>
                <w:b/>
                <w:color w:val="auto"/>
                <w:vertAlign w:val="superscript"/>
              </w:rPr>
              <w:t>0</w:t>
            </w:r>
          </w:p>
          <w:p w:rsidR="00A30CBE" w:rsidRPr="004A75AC" w:rsidRDefault="00A30CBE" w:rsidP="001B404D">
            <w:pPr>
              <w:pStyle w:val="Default"/>
              <w:rPr>
                <w:b/>
                <w:color w:val="auto"/>
              </w:rPr>
            </w:pPr>
          </w:p>
        </w:tc>
      </w:tr>
      <w:tr w:rsidR="00FC6349" w:rsidRPr="004A75AC" w:rsidTr="004A75AC">
        <w:tc>
          <w:tcPr>
            <w:tcW w:w="456" w:type="dxa"/>
          </w:tcPr>
          <w:p w:rsidR="00EA0F02" w:rsidRPr="004A75AC" w:rsidRDefault="00EA0F02" w:rsidP="002F6390">
            <w:pPr>
              <w:pStyle w:val="Default"/>
              <w:rPr>
                <w:b/>
                <w:color w:val="auto"/>
              </w:rPr>
            </w:pPr>
          </w:p>
        </w:tc>
        <w:tc>
          <w:tcPr>
            <w:tcW w:w="9484" w:type="dxa"/>
          </w:tcPr>
          <w:p w:rsidR="00EA0F02" w:rsidRPr="004A75AC" w:rsidRDefault="00EA0F02" w:rsidP="001B404D">
            <w:pPr>
              <w:pStyle w:val="Default"/>
              <w:rPr>
                <w:b/>
                <w:color w:val="auto"/>
              </w:rPr>
            </w:pPr>
            <w:r w:rsidRPr="004A75AC">
              <w:rPr>
                <w:b/>
                <w:color w:val="auto"/>
              </w:rPr>
              <w:t>OR</w:t>
            </w:r>
          </w:p>
        </w:tc>
      </w:tr>
      <w:tr w:rsidR="00FC6349" w:rsidRPr="004A75AC" w:rsidTr="004A75AC">
        <w:tc>
          <w:tcPr>
            <w:tcW w:w="456" w:type="dxa"/>
          </w:tcPr>
          <w:p w:rsidR="00EA0F02" w:rsidRPr="004A75AC" w:rsidRDefault="00EA0F02" w:rsidP="002F6390">
            <w:pPr>
              <w:pStyle w:val="Default"/>
              <w:rPr>
                <w:b/>
                <w:color w:val="auto"/>
              </w:rPr>
            </w:pPr>
          </w:p>
        </w:tc>
        <w:tc>
          <w:tcPr>
            <w:tcW w:w="9484" w:type="dxa"/>
          </w:tcPr>
          <w:p w:rsidR="00EA0F02" w:rsidRPr="004A75AC" w:rsidRDefault="009C41DB" w:rsidP="001B404D">
            <w:pPr>
              <w:pStyle w:val="Default"/>
              <w:rPr>
                <w:b/>
                <w:color w:val="auto"/>
              </w:rPr>
            </w:pPr>
            <w:r w:rsidRPr="004A75AC">
              <w:rPr>
                <w:b/>
                <w:color w:val="auto"/>
              </w:rPr>
              <w:t xml:space="preserve">If tan ( A + B ) = </w:t>
            </w:r>
            <w:r w:rsidRPr="004A75AC">
              <w:rPr>
                <w:b/>
                <w:color w:val="auto"/>
                <w:position w:val="-8"/>
              </w:rPr>
              <w:object w:dxaOrig="360" w:dyaOrig="360">
                <v:shape id="_x0000_i1032" type="#_x0000_t75" style="width:18pt;height:18pt" o:ole="">
                  <v:imagedata r:id="rId21" o:title=""/>
                </v:shape>
                <o:OLEObject Type="Embed" ProgID="Equation.3" ShapeID="_x0000_i1032" DrawAspect="Content" ObjectID="_1631515399" r:id="rId22"/>
              </w:object>
            </w:r>
            <w:r w:rsidRPr="004A75AC">
              <w:rPr>
                <w:b/>
                <w:color w:val="auto"/>
              </w:rPr>
              <w:t xml:space="preserve">, tan ( A  – B ) = </w:t>
            </w:r>
            <w:r w:rsidRPr="004A75AC">
              <w:rPr>
                <w:b/>
                <w:color w:val="auto"/>
                <w:position w:val="-28"/>
              </w:rPr>
              <w:object w:dxaOrig="400" w:dyaOrig="660">
                <v:shape id="_x0000_i1033" type="#_x0000_t75" style="width:20.25pt;height:33.75pt" o:ole="">
                  <v:imagedata r:id="rId23" o:title=""/>
                </v:shape>
                <o:OLEObject Type="Embed" ProgID="Equation.3" ShapeID="_x0000_i1033" DrawAspect="Content" ObjectID="_1631515400" r:id="rId24"/>
              </w:object>
            </w:r>
            <w:r w:rsidRPr="004A75AC">
              <w:rPr>
                <w:b/>
                <w:color w:val="auto"/>
              </w:rPr>
              <w:t>, where A &gt; B &amp; A, B are acute angles. Find the values of A &amp; B.</w:t>
            </w:r>
          </w:p>
          <w:p w:rsidR="001E0C23" w:rsidRPr="004A75AC" w:rsidRDefault="001E0C23" w:rsidP="001B404D">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20</w:t>
            </w:r>
          </w:p>
        </w:tc>
        <w:tc>
          <w:tcPr>
            <w:tcW w:w="9484" w:type="dxa"/>
          </w:tcPr>
          <w:p w:rsidR="001E0C23" w:rsidRPr="004A75AC" w:rsidRDefault="008F31F5" w:rsidP="002F6390">
            <w:pPr>
              <w:pStyle w:val="Default"/>
              <w:rPr>
                <w:b/>
                <w:color w:val="auto"/>
              </w:rPr>
            </w:pPr>
            <w:r w:rsidRPr="004A75AC">
              <w:rPr>
                <w:b/>
                <w:color w:val="auto"/>
              </w:rPr>
              <w:t>A fast train takes 3 hours less than a slow train for a journey of 600 km. If speed of the slow train was 10 km/hr less than that of the fast train, find the speeds of the trains.</w:t>
            </w:r>
          </w:p>
          <w:p w:rsidR="008F31F5" w:rsidRPr="004A75AC" w:rsidRDefault="008F31F5"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lastRenderedPageBreak/>
              <w:t>21</w:t>
            </w:r>
          </w:p>
        </w:tc>
        <w:tc>
          <w:tcPr>
            <w:tcW w:w="9484" w:type="dxa"/>
          </w:tcPr>
          <w:p w:rsidR="001E0C23" w:rsidRPr="004A75AC" w:rsidRDefault="006D7646" w:rsidP="001B404D">
            <w:pPr>
              <w:pStyle w:val="Default"/>
              <w:rPr>
                <w:b/>
                <w:noProof/>
                <w:color w:val="auto"/>
              </w:rPr>
            </w:pPr>
            <w:r w:rsidRPr="004A75AC">
              <w:rPr>
                <w:b/>
                <w:noProof/>
                <w:color w:val="auto"/>
              </w:rPr>
              <w:t>A contractor on construction job specifies a penalty for delay of completion beyond a certain date as follows: Rs. 200 for the first day, Rs. 250 for the second day, Rs. 300 for the third day etc., the penalty for each succeding day being Rs. 50 more than for the preceeding day. How much money the contractor has to pay as penalty if he has delayed the work by 30 days?</w:t>
            </w:r>
          </w:p>
          <w:p w:rsidR="006D7646" w:rsidRPr="004A75AC" w:rsidRDefault="006D7646" w:rsidP="001B404D">
            <w:pPr>
              <w:pStyle w:val="Default"/>
              <w:rPr>
                <w:b/>
                <w:color w:val="auto"/>
              </w:rPr>
            </w:pPr>
          </w:p>
        </w:tc>
      </w:tr>
      <w:tr w:rsidR="00FC6349" w:rsidRPr="004A75AC" w:rsidTr="004A75AC">
        <w:tc>
          <w:tcPr>
            <w:tcW w:w="456" w:type="dxa"/>
          </w:tcPr>
          <w:p w:rsidR="00CC79F5" w:rsidRPr="004A75AC" w:rsidRDefault="00CC79F5" w:rsidP="002F6390">
            <w:pPr>
              <w:pStyle w:val="Default"/>
              <w:rPr>
                <w:b/>
                <w:color w:val="auto"/>
              </w:rPr>
            </w:pPr>
          </w:p>
        </w:tc>
        <w:tc>
          <w:tcPr>
            <w:tcW w:w="9484" w:type="dxa"/>
          </w:tcPr>
          <w:p w:rsidR="00CC79F5" w:rsidRPr="004A75AC" w:rsidRDefault="00CC79F5" w:rsidP="002F6390">
            <w:pPr>
              <w:pStyle w:val="Default"/>
              <w:rPr>
                <w:b/>
                <w:color w:val="auto"/>
              </w:rPr>
            </w:pPr>
            <w:r w:rsidRPr="004A75AC">
              <w:rPr>
                <w:b/>
                <w:color w:val="auto"/>
              </w:rPr>
              <w:t>OR</w:t>
            </w:r>
          </w:p>
        </w:tc>
      </w:tr>
      <w:tr w:rsidR="00FC6349" w:rsidRPr="004A75AC" w:rsidTr="004A75AC">
        <w:tc>
          <w:tcPr>
            <w:tcW w:w="456" w:type="dxa"/>
          </w:tcPr>
          <w:p w:rsidR="00CC79F5" w:rsidRPr="004A75AC" w:rsidRDefault="00CC79F5" w:rsidP="002F6390">
            <w:pPr>
              <w:pStyle w:val="Default"/>
              <w:rPr>
                <w:b/>
                <w:color w:val="auto"/>
              </w:rPr>
            </w:pPr>
          </w:p>
        </w:tc>
        <w:tc>
          <w:tcPr>
            <w:tcW w:w="9484" w:type="dxa"/>
          </w:tcPr>
          <w:p w:rsidR="001E0C23" w:rsidRPr="004A75AC" w:rsidRDefault="006D7646" w:rsidP="002F6390">
            <w:pPr>
              <w:pStyle w:val="Default"/>
              <w:rPr>
                <w:b/>
                <w:color w:val="auto"/>
              </w:rPr>
            </w:pPr>
            <w:r w:rsidRPr="004A75AC">
              <w:rPr>
                <w:b/>
                <w:color w:val="auto"/>
              </w:rPr>
              <w:t>A spiral is made up of successive semicircles, with centers alternatively at A &amp; B, starting with center at A of radii 0.5 cm, 1 cm, 1.5 cm, 2 cm …….as shown in the figure. What is the total length of such spiral made up of thirteen consecutive semicircles? (</w:t>
            </w:r>
            <w:r w:rsidRPr="004A75AC">
              <w:rPr>
                <w:rFonts w:eastAsia="Times New Roman"/>
                <w:b/>
                <w:color w:val="auto"/>
                <w:position w:val="-6"/>
                <w:lang w:val="en-US" w:eastAsia="en-US" w:bidi="ar-SA"/>
              </w:rPr>
              <w:object w:dxaOrig="220" w:dyaOrig="220">
                <v:shape id="_x0000_i1034" type="#_x0000_t75" style="width:10.5pt;height:10.5pt" o:ole="">
                  <v:imagedata r:id="rId25" o:title=""/>
                </v:shape>
                <o:OLEObject Type="Embed" ProgID="Equation.3" ShapeID="_x0000_i1034" DrawAspect="Content" ObjectID="_1631515401" r:id="rId26"/>
              </w:object>
            </w:r>
            <w:r w:rsidRPr="004A75AC">
              <w:rPr>
                <w:b/>
                <w:color w:val="auto"/>
              </w:rPr>
              <w:t xml:space="preserve"> = </w:t>
            </w:r>
            <w:r w:rsidRPr="004A75AC">
              <w:rPr>
                <w:rFonts w:eastAsia="Times New Roman"/>
                <w:b/>
                <w:color w:val="auto"/>
                <w:position w:val="-24"/>
                <w:lang w:val="en-US" w:eastAsia="en-US" w:bidi="ar-SA"/>
              </w:rPr>
              <w:object w:dxaOrig="360" w:dyaOrig="620">
                <v:shape id="_x0000_i1035" type="#_x0000_t75" style="width:18pt;height:31.5pt" o:ole="">
                  <v:imagedata r:id="rId27" o:title=""/>
                </v:shape>
                <o:OLEObject Type="Embed" ProgID="Equation.3" ShapeID="_x0000_i1035" DrawAspect="Content" ObjectID="_1631515402" r:id="rId28"/>
              </w:object>
            </w:r>
            <w:r w:rsidRPr="004A75AC">
              <w:rPr>
                <w:b/>
                <w:color w:val="auto"/>
              </w:rPr>
              <w:t>)</w:t>
            </w:r>
            <w:r w:rsidRPr="004A75AC">
              <w:rPr>
                <w:b/>
                <w:noProof/>
                <w:color w:val="auto"/>
                <w:lang w:val="en-US" w:eastAsia="en-US"/>
              </w:rPr>
              <w:drawing>
                <wp:inline distT="0" distB="0" distL="0" distR="0">
                  <wp:extent cx="2578735" cy="1545590"/>
                  <wp:effectExtent l="1905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2578735" cy="1545590"/>
                          </a:xfrm>
                          <a:prstGeom prst="rect">
                            <a:avLst/>
                          </a:prstGeom>
                          <a:noFill/>
                          <a:ln w="9525">
                            <a:noFill/>
                            <a:miter lim="800000"/>
                            <a:headEnd/>
                            <a:tailEnd/>
                          </a:ln>
                        </pic:spPr>
                      </pic:pic>
                    </a:graphicData>
                  </a:graphic>
                </wp:inline>
              </w:drawing>
            </w:r>
          </w:p>
          <w:p w:rsidR="006D7646" w:rsidRPr="004A75AC" w:rsidRDefault="006D7646"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r w:rsidRPr="004A75AC">
              <w:rPr>
                <w:b/>
                <w:color w:val="auto"/>
              </w:rPr>
              <w:t>22</w:t>
            </w:r>
          </w:p>
        </w:tc>
        <w:tc>
          <w:tcPr>
            <w:tcW w:w="9484" w:type="dxa"/>
          </w:tcPr>
          <w:p w:rsidR="002F6390" w:rsidRPr="004A75AC" w:rsidRDefault="006D740B" w:rsidP="002F6390">
            <w:pPr>
              <w:pStyle w:val="Default"/>
              <w:rPr>
                <w:b/>
                <w:color w:val="auto"/>
              </w:rPr>
            </w:pPr>
            <w:r w:rsidRPr="004A75AC">
              <w:rPr>
                <w:b/>
                <w:color w:val="auto"/>
              </w:rPr>
              <w:t>Prove that the area of the equilateral triangle described on the side of a square is half the area of the equilateral triangle described on its diagonal.</w:t>
            </w:r>
          </w:p>
          <w:p w:rsidR="006D740B" w:rsidRPr="004A75AC" w:rsidRDefault="006D740B" w:rsidP="002F6390">
            <w:pPr>
              <w:pStyle w:val="Default"/>
              <w:rPr>
                <w:b/>
                <w:color w:val="auto"/>
              </w:rPr>
            </w:pPr>
          </w:p>
        </w:tc>
      </w:tr>
      <w:tr w:rsidR="00FC6349" w:rsidRPr="004A75AC" w:rsidTr="004A75AC">
        <w:tc>
          <w:tcPr>
            <w:tcW w:w="456" w:type="dxa"/>
          </w:tcPr>
          <w:p w:rsidR="002F6390" w:rsidRPr="004A75AC" w:rsidRDefault="002F6390" w:rsidP="002F6390">
            <w:pPr>
              <w:pStyle w:val="Default"/>
              <w:rPr>
                <w:b/>
                <w:color w:val="auto"/>
              </w:rPr>
            </w:pPr>
          </w:p>
        </w:tc>
        <w:tc>
          <w:tcPr>
            <w:tcW w:w="9484" w:type="dxa"/>
          </w:tcPr>
          <w:p w:rsidR="001B404D" w:rsidRPr="004A75AC" w:rsidRDefault="001B404D" w:rsidP="001E0C23">
            <w:pPr>
              <w:pStyle w:val="Default"/>
              <w:jc w:val="center"/>
              <w:rPr>
                <w:b/>
                <w:color w:val="auto"/>
              </w:rPr>
            </w:pPr>
            <w:r w:rsidRPr="004A75AC">
              <w:rPr>
                <w:b/>
                <w:color w:val="auto"/>
              </w:rPr>
              <w:t>Section D</w:t>
            </w:r>
          </w:p>
          <w:p w:rsidR="002F6390" w:rsidRPr="004A75AC" w:rsidRDefault="001B404D" w:rsidP="001B404D">
            <w:pPr>
              <w:pStyle w:val="Default"/>
              <w:rPr>
                <w:b/>
                <w:color w:val="auto"/>
              </w:rPr>
            </w:pPr>
            <w:r w:rsidRPr="004A75AC">
              <w:rPr>
                <w:b/>
                <w:color w:val="auto"/>
              </w:rPr>
              <w:t>Question numbers 23 to 30 carry 3 marks each.</w:t>
            </w:r>
          </w:p>
          <w:p w:rsidR="001E0C23" w:rsidRPr="004A75AC" w:rsidRDefault="001E0C23" w:rsidP="001B404D">
            <w:pPr>
              <w:pStyle w:val="Default"/>
              <w:rPr>
                <w:b/>
                <w:color w:val="auto"/>
              </w:rPr>
            </w:pPr>
          </w:p>
        </w:tc>
      </w:tr>
      <w:tr w:rsidR="00FC6349" w:rsidRPr="004A75AC" w:rsidTr="004A75AC">
        <w:tc>
          <w:tcPr>
            <w:tcW w:w="456" w:type="dxa"/>
          </w:tcPr>
          <w:p w:rsidR="002F6390" w:rsidRPr="004A75AC" w:rsidRDefault="001B404D" w:rsidP="002F6390">
            <w:pPr>
              <w:pStyle w:val="Default"/>
              <w:rPr>
                <w:b/>
                <w:color w:val="auto"/>
              </w:rPr>
            </w:pPr>
            <w:r w:rsidRPr="004A75AC">
              <w:rPr>
                <w:b/>
                <w:color w:val="auto"/>
              </w:rPr>
              <w:t>23</w:t>
            </w:r>
          </w:p>
        </w:tc>
        <w:tc>
          <w:tcPr>
            <w:tcW w:w="9484" w:type="dxa"/>
          </w:tcPr>
          <w:p w:rsidR="002F6390" w:rsidRPr="004A75AC" w:rsidRDefault="00485632" w:rsidP="001B404D">
            <w:pPr>
              <w:pStyle w:val="Default"/>
              <w:rPr>
                <w:b/>
                <w:color w:val="auto"/>
              </w:rPr>
            </w:pPr>
            <w:r w:rsidRPr="004A75AC">
              <w:rPr>
                <w:b/>
                <w:color w:val="auto"/>
              </w:rPr>
              <w:t xml:space="preserve">The sum of the reciprocals of Rehman’s ages (in years) 3 years ago &amp; 5 years from now is </w:t>
            </w:r>
            <w:r w:rsidRPr="004A75AC">
              <w:rPr>
                <w:b/>
                <w:color w:val="auto"/>
                <w:position w:val="-24"/>
              </w:rPr>
              <w:object w:dxaOrig="220" w:dyaOrig="620">
                <v:shape id="_x0000_i1036" type="#_x0000_t75" style="width:10.5pt;height:31.5pt" o:ole="">
                  <v:imagedata r:id="rId30" o:title=""/>
                </v:shape>
                <o:OLEObject Type="Embed" ProgID="Equation.3" ShapeID="_x0000_i1036" DrawAspect="Content" ObjectID="_1631515403" r:id="rId31"/>
              </w:object>
            </w:r>
            <w:r w:rsidRPr="004A75AC">
              <w:rPr>
                <w:b/>
                <w:color w:val="auto"/>
              </w:rPr>
              <w:t>. Find his present age.</w:t>
            </w:r>
          </w:p>
          <w:p w:rsidR="001E0C23" w:rsidRPr="004A75AC" w:rsidRDefault="001E0C23" w:rsidP="001B404D">
            <w:pPr>
              <w:pStyle w:val="Default"/>
              <w:rPr>
                <w:b/>
                <w:color w:val="auto"/>
              </w:rPr>
            </w:pPr>
          </w:p>
        </w:tc>
      </w:tr>
      <w:tr w:rsidR="00FC6349" w:rsidRPr="004A75AC" w:rsidTr="004A75AC">
        <w:tc>
          <w:tcPr>
            <w:tcW w:w="456" w:type="dxa"/>
          </w:tcPr>
          <w:p w:rsidR="00485632" w:rsidRPr="004A75AC" w:rsidRDefault="00485632" w:rsidP="002F6390">
            <w:pPr>
              <w:pStyle w:val="Default"/>
              <w:rPr>
                <w:b/>
                <w:color w:val="auto"/>
              </w:rPr>
            </w:pPr>
          </w:p>
        </w:tc>
        <w:tc>
          <w:tcPr>
            <w:tcW w:w="9484" w:type="dxa"/>
          </w:tcPr>
          <w:p w:rsidR="00485632" w:rsidRPr="004A75AC" w:rsidRDefault="00485632" w:rsidP="001B404D">
            <w:pPr>
              <w:pStyle w:val="Default"/>
              <w:rPr>
                <w:b/>
                <w:color w:val="auto"/>
              </w:rPr>
            </w:pPr>
            <w:r w:rsidRPr="004A75AC">
              <w:rPr>
                <w:b/>
                <w:color w:val="auto"/>
              </w:rPr>
              <w:t>OR</w:t>
            </w:r>
          </w:p>
        </w:tc>
      </w:tr>
      <w:tr w:rsidR="00FC6349" w:rsidRPr="004A75AC" w:rsidTr="004A75AC">
        <w:tc>
          <w:tcPr>
            <w:tcW w:w="456" w:type="dxa"/>
          </w:tcPr>
          <w:p w:rsidR="00485632" w:rsidRPr="004A75AC" w:rsidRDefault="00485632" w:rsidP="002F6390">
            <w:pPr>
              <w:pStyle w:val="Default"/>
              <w:rPr>
                <w:b/>
                <w:color w:val="auto"/>
              </w:rPr>
            </w:pPr>
          </w:p>
        </w:tc>
        <w:tc>
          <w:tcPr>
            <w:tcW w:w="9484" w:type="dxa"/>
          </w:tcPr>
          <w:p w:rsidR="00485632" w:rsidRPr="004A75AC" w:rsidRDefault="00485632" w:rsidP="001B404D">
            <w:pPr>
              <w:pStyle w:val="Default"/>
              <w:rPr>
                <w:b/>
                <w:color w:val="auto"/>
                <w:position w:val="-24"/>
              </w:rPr>
            </w:pPr>
            <w:r w:rsidRPr="004A75AC">
              <w:rPr>
                <w:b/>
                <w:color w:val="auto"/>
              </w:rPr>
              <w:t xml:space="preserve">Solve: </w:t>
            </w:r>
            <w:r w:rsidRPr="004A75AC">
              <w:rPr>
                <w:b/>
                <w:color w:val="auto"/>
                <w:position w:val="-24"/>
              </w:rPr>
              <w:object w:dxaOrig="2200" w:dyaOrig="620">
                <v:shape id="_x0000_i1037" type="#_x0000_t75" style="width:111pt;height:31.5pt" o:ole="">
                  <v:imagedata r:id="rId32" o:title=""/>
                </v:shape>
                <o:OLEObject Type="Embed" ProgID="Equation.3" ShapeID="_x0000_i1037" DrawAspect="Content" ObjectID="_1631515404" r:id="rId33"/>
              </w:object>
            </w:r>
          </w:p>
          <w:p w:rsidR="001E0C23" w:rsidRPr="004A75AC" w:rsidRDefault="001E0C23" w:rsidP="001B404D">
            <w:pPr>
              <w:pStyle w:val="Default"/>
              <w:rPr>
                <w:b/>
                <w:color w:val="auto"/>
              </w:rPr>
            </w:pPr>
          </w:p>
        </w:tc>
      </w:tr>
      <w:tr w:rsidR="00FC6349" w:rsidRPr="004A75AC" w:rsidTr="004A75AC">
        <w:tc>
          <w:tcPr>
            <w:tcW w:w="456" w:type="dxa"/>
          </w:tcPr>
          <w:p w:rsidR="002F6390" w:rsidRPr="004A75AC" w:rsidRDefault="001B404D" w:rsidP="002F6390">
            <w:pPr>
              <w:pStyle w:val="Default"/>
              <w:rPr>
                <w:b/>
                <w:color w:val="auto"/>
              </w:rPr>
            </w:pPr>
            <w:r w:rsidRPr="004A75AC">
              <w:rPr>
                <w:b/>
                <w:color w:val="auto"/>
              </w:rPr>
              <w:t>24</w:t>
            </w:r>
          </w:p>
        </w:tc>
        <w:tc>
          <w:tcPr>
            <w:tcW w:w="9484" w:type="dxa"/>
          </w:tcPr>
          <w:p w:rsidR="002F6390" w:rsidRPr="004A75AC" w:rsidRDefault="00485632" w:rsidP="002F6390">
            <w:pPr>
              <w:pStyle w:val="Default"/>
              <w:rPr>
                <w:b/>
                <w:color w:val="auto"/>
              </w:rPr>
            </w:pPr>
            <w:r w:rsidRPr="004A75AC">
              <w:rPr>
                <w:b/>
                <w:color w:val="auto"/>
              </w:rPr>
              <w:t>If m times the m</w:t>
            </w:r>
            <w:r w:rsidRPr="004A75AC">
              <w:rPr>
                <w:b/>
                <w:color w:val="auto"/>
                <w:vertAlign w:val="superscript"/>
              </w:rPr>
              <w:t>th</w:t>
            </w:r>
            <w:r w:rsidRPr="004A75AC">
              <w:rPr>
                <w:b/>
                <w:color w:val="auto"/>
              </w:rPr>
              <w:t>term of an A.P. is same as n times the n</w:t>
            </w:r>
            <w:r w:rsidRPr="004A75AC">
              <w:rPr>
                <w:b/>
                <w:color w:val="auto"/>
                <w:vertAlign w:val="superscript"/>
              </w:rPr>
              <w:t>th</w:t>
            </w:r>
            <w:r w:rsidRPr="004A75AC">
              <w:rPr>
                <w:b/>
                <w:color w:val="auto"/>
              </w:rPr>
              <w:t xml:space="preserve"> term, find its (m + n)</w:t>
            </w:r>
            <w:r w:rsidRPr="004A75AC">
              <w:rPr>
                <w:b/>
                <w:color w:val="auto"/>
                <w:vertAlign w:val="superscript"/>
              </w:rPr>
              <w:t>th</w:t>
            </w:r>
            <w:r w:rsidRPr="004A75AC">
              <w:rPr>
                <w:b/>
                <w:color w:val="auto"/>
              </w:rPr>
              <w:t xml:space="preserve"> term.</w:t>
            </w:r>
          </w:p>
          <w:p w:rsidR="001E0C23" w:rsidRPr="004A75AC" w:rsidRDefault="001E0C23" w:rsidP="002F6390">
            <w:pPr>
              <w:pStyle w:val="Default"/>
              <w:rPr>
                <w:b/>
                <w:color w:val="auto"/>
              </w:rPr>
            </w:pPr>
          </w:p>
        </w:tc>
      </w:tr>
      <w:tr w:rsidR="00FC6349" w:rsidRPr="004A75AC" w:rsidTr="004A75AC">
        <w:tc>
          <w:tcPr>
            <w:tcW w:w="456" w:type="dxa"/>
          </w:tcPr>
          <w:p w:rsidR="001B404D" w:rsidRPr="004A75AC" w:rsidRDefault="001B404D" w:rsidP="002F6390">
            <w:pPr>
              <w:pStyle w:val="Default"/>
              <w:rPr>
                <w:b/>
                <w:color w:val="auto"/>
              </w:rPr>
            </w:pPr>
            <w:r w:rsidRPr="004A75AC">
              <w:rPr>
                <w:b/>
                <w:color w:val="auto"/>
              </w:rPr>
              <w:t>25</w:t>
            </w:r>
          </w:p>
        </w:tc>
        <w:tc>
          <w:tcPr>
            <w:tcW w:w="9484" w:type="dxa"/>
          </w:tcPr>
          <w:p w:rsidR="00F207FA" w:rsidRPr="004A75AC" w:rsidRDefault="00F207FA" w:rsidP="001B404D">
            <w:pPr>
              <w:pStyle w:val="Default"/>
              <w:rPr>
                <w:b/>
                <w:color w:val="auto"/>
              </w:rPr>
            </w:pPr>
            <w:r w:rsidRPr="004A75AC">
              <w:rPr>
                <w:b/>
                <w:color w:val="auto"/>
              </w:rPr>
              <w:t>Prove that in a right triangle the square of the hypotenuse is equal to the sum of the squares of the other two sides.</w:t>
            </w:r>
          </w:p>
          <w:p w:rsidR="001B404D" w:rsidRPr="004A75AC" w:rsidRDefault="001B404D" w:rsidP="001B404D">
            <w:pPr>
              <w:pStyle w:val="Default"/>
              <w:rPr>
                <w:b/>
                <w:color w:val="auto"/>
              </w:rPr>
            </w:pPr>
          </w:p>
        </w:tc>
      </w:tr>
      <w:tr w:rsidR="00FC6349" w:rsidRPr="004A75AC" w:rsidTr="004A75AC">
        <w:tc>
          <w:tcPr>
            <w:tcW w:w="456" w:type="dxa"/>
          </w:tcPr>
          <w:p w:rsidR="00F207FA" w:rsidRPr="004A75AC" w:rsidRDefault="00F207FA" w:rsidP="002F6390">
            <w:pPr>
              <w:pStyle w:val="Default"/>
              <w:rPr>
                <w:b/>
                <w:color w:val="auto"/>
              </w:rPr>
            </w:pPr>
          </w:p>
        </w:tc>
        <w:tc>
          <w:tcPr>
            <w:tcW w:w="9484" w:type="dxa"/>
          </w:tcPr>
          <w:p w:rsidR="00F207FA" w:rsidRPr="004A75AC" w:rsidRDefault="00F207FA" w:rsidP="00F207FA">
            <w:pPr>
              <w:pStyle w:val="Default"/>
              <w:rPr>
                <w:b/>
                <w:color w:val="auto"/>
              </w:rPr>
            </w:pPr>
            <w:r w:rsidRPr="004A75AC">
              <w:rPr>
                <w:b/>
                <w:color w:val="auto"/>
              </w:rPr>
              <w:t>OR</w:t>
            </w:r>
          </w:p>
        </w:tc>
      </w:tr>
      <w:tr w:rsidR="00FC6349" w:rsidRPr="004A75AC" w:rsidTr="004A75AC">
        <w:tc>
          <w:tcPr>
            <w:tcW w:w="456" w:type="dxa"/>
          </w:tcPr>
          <w:p w:rsidR="00F207FA" w:rsidRPr="004A75AC" w:rsidRDefault="00F207FA" w:rsidP="002F6390">
            <w:pPr>
              <w:pStyle w:val="Default"/>
              <w:rPr>
                <w:b/>
                <w:color w:val="auto"/>
              </w:rPr>
            </w:pPr>
          </w:p>
        </w:tc>
        <w:tc>
          <w:tcPr>
            <w:tcW w:w="9484" w:type="dxa"/>
          </w:tcPr>
          <w:p w:rsidR="00F207FA" w:rsidRPr="004A75AC" w:rsidRDefault="00F207FA" w:rsidP="001B404D">
            <w:pPr>
              <w:pStyle w:val="Default"/>
              <w:rPr>
                <w:b/>
                <w:color w:val="auto"/>
              </w:rPr>
            </w:pPr>
            <w:r w:rsidRPr="004A75AC">
              <w:rPr>
                <w:b/>
                <w:color w:val="auto"/>
              </w:rPr>
              <w:t>Prove that the equilateral triangles described on the two sides of a right-angled triangle are together equal to the equilateral triangle described on the hypotenuse in terms of their areas.</w:t>
            </w:r>
          </w:p>
          <w:p w:rsidR="00F207FA" w:rsidRPr="004A75AC" w:rsidRDefault="00F207FA" w:rsidP="001B404D">
            <w:pPr>
              <w:pStyle w:val="Default"/>
              <w:rPr>
                <w:b/>
                <w:color w:val="auto"/>
              </w:rPr>
            </w:pPr>
          </w:p>
        </w:tc>
      </w:tr>
      <w:tr w:rsidR="00FC6349" w:rsidRPr="004A75AC" w:rsidTr="004A75AC">
        <w:tc>
          <w:tcPr>
            <w:tcW w:w="456" w:type="dxa"/>
          </w:tcPr>
          <w:p w:rsidR="001B404D" w:rsidRPr="004A75AC" w:rsidRDefault="001B404D" w:rsidP="002F6390">
            <w:pPr>
              <w:pStyle w:val="Default"/>
              <w:rPr>
                <w:b/>
                <w:color w:val="auto"/>
              </w:rPr>
            </w:pPr>
            <w:r w:rsidRPr="004A75AC">
              <w:rPr>
                <w:b/>
                <w:color w:val="auto"/>
              </w:rPr>
              <w:t>26</w:t>
            </w:r>
          </w:p>
        </w:tc>
        <w:tc>
          <w:tcPr>
            <w:tcW w:w="9484" w:type="dxa"/>
          </w:tcPr>
          <w:p w:rsidR="001B404D" w:rsidRPr="004A75AC" w:rsidRDefault="004A75AC" w:rsidP="002F6390">
            <w:pPr>
              <w:pStyle w:val="Default"/>
              <w:rPr>
                <w:b/>
                <w:color w:val="auto"/>
              </w:rPr>
            </w:pPr>
            <w:r w:rsidRPr="004A75AC">
              <w:rPr>
                <w:b/>
                <w:color w:val="auto"/>
              </w:rPr>
              <w:t xml:space="preserve">Prove that </w:t>
            </w:r>
            <w:r w:rsidRPr="004A75AC">
              <w:rPr>
                <w:b/>
                <w:color w:val="auto"/>
                <w:position w:val="-8"/>
              </w:rPr>
              <w:object w:dxaOrig="360" w:dyaOrig="360">
                <v:shape id="_x0000_i1038" type="#_x0000_t75" style="width:18pt;height:18pt" o:ole="">
                  <v:imagedata r:id="rId34" o:title=""/>
                </v:shape>
                <o:OLEObject Type="Embed" ProgID="Equation.3" ShapeID="_x0000_i1038" DrawAspect="Content" ObjectID="_1631515405" r:id="rId35"/>
              </w:object>
            </w:r>
            <w:r w:rsidRPr="004A75AC">
              <w:rPr>
                <w:b/>
                <w:color w:val="auto"/>
              </w:rPr>
              <w:t>is an irrational number.</w:t>
            </w:r>
          </w:p>
          <w:p w:rsidR="004A75AC" w:rsidRPr="004A75AC" w:rsidRDefault="004A75AC" w:rsidP="002F6390">
            <w:pPr>
              <w:pStyle w:val="Default"/>
              <w:rPr>
                <w:b/>
                <w:color w:val="auto"/>
              </w:rPr>
            </w:pPr>
          </w:p>
        </w:tc>
      </w:tr>
      <w:tr w:rsidR="004A75AC" w:rsidRPr="004A75AC" w:rsidTr="004A75AC">
        <w:tc>
          <w:tcPr>
            <w:tcW w:w="456" w:type="dxa"/>
          </w:tcPr>
          <w:p w:rsidR="004A75AC" w:rsidRPr="004A75AC" w:rsidRDefault="004A75AC" w:rsidP="002F6390">
            <w:pPr>
              <w:pStyle w:val="Default"/>
              <w:rPr>
                <w:b/>
                <w:color w:val="auto"/>
              </w:rPr>
            </w:pPr>
            <w:r w:rsidRPr="004A75AC">
              <w:rPr>
                <w:b/>
                <w:color w:val="auto"/>
              </w:rPr>
              <w:t>27</w:t>
            </w:r>
          </w:p>
        </w:tc>
        <w:tc>
          <w:tcPr>
            <w:tcW w:w="9484" w:type="dxa"/>
          </w:tcPr>
          <w:p w:rsidR="004A75AC" w:rsidRPr="004A75AC" w:rsidRDefault="004A75AC" w:rsidP="00CC37EF">
            <w:pPr>
              <w:rPr>
                <w:rFonts w:ascii="Times New Roman" w:hAnsi="Times New Roman" w:cs="Times New Roman"/>
                <w:b/>
                <w:sz w:val="24"/>
                <w:szCs w:val="24"/>
              </w:rPr>
            </w:pPr>
            <w:r w:rsidRPr="004A75AC">
              <w:rPr>
                <w:rFonts w:ascii="Times New Roman" w:hAnsi="Times New Roman" w:cs="Times New Roman"/>
                <w:b/>
                <w:sz w:val="24"/>
                <w:szCs w:val="24"/>
              </w:rPr>
              <w:t>Find all the zeros of the polynomial x</w:t>
            </w:r>
            <w:r w:rsidRPr="004A75AC">
              <w:rPr>
                <w:rFonts w:ascii="Times New Roman" w:hAnsi="Times New Roman" w:cs="Times New Roman"/>
                <w:b/>
                <w:sz w:val="24"/>
                <w:szCs w:val="24"/>
                <w:vertAlign w:val="superscript"/>
              </w:rPr>
              <w:t>4</w:t>
            </w:r>
            <w:r w:rsidRPr="004A75AC">
              <w:rPr>
                <w:rFonts w:ascii="Times New Roman" w:hAnsi="Times New Roman" w:cs="Times New Roman"/>
                <w:b/>
                <w:sz w:val="24"/>
                <w:szCs w:val="24"/>
              </w:rPr>
              <w:t xml:space="preserve"> – 5x</w:t>
            </w:r>
            <w:r w:rsidRPr="004A75AC">
              <w:rPr>
                <w:rFonts w:ascii="Times New Roman" w:hAnsi="Times New Roman" w:cs="Times New Roman"/>
                <w:b/>
                <w:sz w:val="24"/>
                <w:szCs w:val="24"/>
                <w:vertAlign w:val="superscript"/>
              </w:rPr>
              <w:t>3</w:t>
            </w:r>
            <w:r w:rsidRPr="004A75AC">
              <w:rPr>
                <w:rFonts w:ascii="Times New Roman" w:hAnsi="Times New Roman" w:cs="Times New Roman"/>
                <w:b/>
                <w:sz w:val="24"/>
                <w:szCs w:val="24"/>
              </w:rPr>
              <w:t xml:space="preserve"> + 2x</w:t>
            </w:r>
            <w:r w:rsidRPr="004A75AC">
              <w:rPr>
                <w:rFonts w:ascii="Times New Roman" w:hAnsi="Times New Roman" w:cs="Times New Roman"/>
                <w:b/>
                <w:sz w:val="24"/>
                <w:szCs w:val="24"/>
                <w:vertAlign w:val="superscript"/>
              </w:rPr>
              <w:t>2</w:t>
            </w:r>
            <w:r w:rsidRPr="004A75AC">
              <w:rPr>
                <w:rFonts w:ascii="Times New Roman" w:hAnsi="Times New Roman" w:cs="Times New Roman"/>
                <w:b/>
                <w:sz w:val="24"/>
                <w:szCs w:val="24"/>
              </w:rPr>
              <w:t xml:space="preserve"> + 10x – 8, if two of its zeros are</w:t>
            </w:r>
            <w:r w:rsidRPr="004A75AC">
              <w:rPr>
                <w:rFonts w:ascii="Times New Roman" w:hAnsi="Times New Roman" w:cs="Times New Roman"/>
                <w:b/>
                <w:position w:val="-6"/>
                <w:sz w:val="24"/>
                <w:szCs w:val="24"/>
              </w:rPr>
              <w:object w:dxaOrig="380" w:dyaOrig="340">
                <v:shape id="_x0000_i1039" type="#_x0000_t75" style="width:19.5pt;height:17.25pt" o:ole="">
                  <v:imagedata r:id="rId36" o:title=""/>
                </v:shape>
                <o:OLEObject Type="Embed" ProgID="Equation.3" ShapeID="_x0000_i1039" DrawAspect="Content" ObjectID="_1631515406" r:id="rId37"/>
              </w:object>
            </w:r>
            <w:r w:rsidRPr="004A75AC">
              <w:rPr>
                <w:rFonts w:ascii="Times New Roman" w:hAnsi="Times New Roman" w:cs="Times New Roman"/>
                <w:b/>
                <w:sz w:val="24"/>
                <w:szCs w:val="24"/>
              </w:rPr>
              <w:t>, –</w:t>
            </w:r>
            <w:r w:rsidRPr="004A75AC">
              <w:rPr>
                <w:rFonts w:ascii="Times New Roman" w:hAnsi="Times New Roman" w:cs="Times New Roman"/>
                <w:b/>
                <w:position w:val="-6"/>
                <w:sz w:val="24"/>
                <w:szCs w:val="24"/>
              </w:rPr>
              <w:object w:dxaOrig="380" w:dyaOrig="340">
                <v:shape id="_x0000_i1040" type="#_x0000_t75" style="width:19.5pt;height:17.25pt" o:ole="">
                  <v:imagedata r:id="rId38" o:title=""/>
                </v:shape>
                <o:OLEObject Type="Embed" ProgID="Equation.3" ShapeID="_x0000_i1040" DrawAspect="Content" ObjectID="_1631515407" r:id="rId39"/>
              </w:object>
            </w:r>
            <w:r w:rsidRPr="004A75AC">
              <w:rPr>
                <w:rFonts w:ascii="Times New Roman" w:hAnsi="Times New Roman" w:cs="Times New Roman"/>
                <w:b/>
                <w:sz w:val="24"/>
                <w:szCs w:val="24"/>
              </w:rPr>
              <w:t>.</w:t>
            </w:r>
          </w:p>
        </w:tc>
      </w:tr>
      <w:tr w:rsidR="004A75AC" w:rsidRPr="004A75AC" w:rsidTr="004A75AC">
        <w:tc>
          <w:tcPr>
            <w:tcW w:w="456" w:type="dxa"/>
          </w:tcPr>
          <w:p w:rsidR="004A75AC" w:rsidRPr="004A75AC" w:rsidRDefault="004A75AC" w:rsidP="002F6390">
            <w:pPr>
              <w:pStyle w:val="Default"/>
              <w:rPr>
                <w:b/>
                <w:color w:val="auto"/>
              </w:rPr>
            </w:pPr>
            <w:r w:rsidRPr="004A75AC">
              <w:rPr>
                <w:b/>
                <w:color w:val="auto"/>
              </w:rPr>
              <w:lastRenderedPageBreak/>
              <w:t>28</w:t>
            </w:r>
          </w:p>
        </w:tc>
        <w:tc>
          <w:tcPr>
            <w:tcW w:w="9484" w:type="dxa"/>
          </w:tcPr>
          <w:p w:rsidR="004A75AC" w:rsidRPr="004A75AC" w:rsidRDefault="004A75AC" w:rsidP="002F6390">
            <w:pPr>
              <w:pStyle w:val="Default"/>
              <w:rPr>
                <w:b/>
                <w:color w:val="auto"/>
              </w:rPr>
            </w:pPr>
            <w:r w:rsidRPr="004A75AC">
              <w:rPr>
                <w:b/>
                <w:color w:val="auto"/>
              </w:rPr>
              <w:t xml:space="preserve">Find values of a &amp; b for which the system of linear equations has infinite number of solutions. </w:t>
            </w:r>
            <w:r w:rsidRPr="004A75AC">
              <w:rPr>
                <w:b/>
                <w:color w:val="auto"/>
              </w:rPr>
              <w:tab/>
              <w:t>2x – (a – 4)y = 2b + 1; 4x – (a – 1)y = 5b – 1.</w:t>
            </w:r>
          </w:p>
          <w:p w:rsidR="004A75AC" w:rsidRPr="004A75AC" w:rsidRDefault="004A75AC" w:rsidP="002F6390">
            <w:pPr>
              <w:pStyle w:val="Default"/>
              <w:rPr>
                <w:b/>
                <w:color w:val="auto"/>
              </w:rPr>
            </w:pPr>
          </w:p>
        </w:tc>
      </w:tr>
      <w:tr w:rsidR="004A75AC" w:rsidRPr="004A75AC" w:rsidTr="004A75AC">
        <w:tc>
          <w:tcPr>
            <w:tcW w:w="456" w:type="dxa"/>
          </w:tcPr>
          <w:p w:rsidR="004A75AC" w:rsidRPr="004A75AC" w:rsidRDefault="004A75AC" w:rsidP="002F6390">
            <w:pPr>
              <w:pStyle w:val="Default"/>
              <w:rPr>
                <w:b/>
                <w:color w:val="auto"/>
              </w:rPr>
            </w:pPr>
            <w:r w:rsidRPr="004A75AC">
              <w:rPr>
                <w:b/>
                <w:color w:val="auto"/>
              </w:rPr>
              <w:t>29</w:t>
            </w:r>
          </w:p>
        </w:tc>
        <w:tc>
          <w:tcPr>
            <w:tcW w:w="9484" w:type="dxa"/>
          </w:tcPr>
          <w:p w:rsidR="004A75AC" w:rsidRPr="004A75AC" w:rsidRDefault="004A75AC" w:rsidP="006D7646">
            <w:pPr>
              <w:pStyle w:val="Default"/>
              <w:rPr>
                <w:b/>
                <w:color w:val="auto"/>
              </w:rPr>
            </w:pPr>
            <w:r w:rsidRPr="004A75AC">
              <w:rPr>
                <w:b/>
                <w:color w:val="auto"/>
              </w:rPr>
              <w:t>Find the area of the quadrilateral ABCD formed by the joining of the following points in order: A(2, 9), B (3, 5), C (5, 5), D(7, 9).</w:t>
            </w:r>
          </w:p>
          <w:p w:rsidR="004A75AC" w:rsidRPr="004A75AC" w:rsidRDefault="004A75AC" w:rsidP="002F6390">
            <w:pPr>
              <w:pStyle w:val="Default"/>
              <w:rPr>
                <w:b/>
                <w:color w:val="auto"/>
              </w:rPr>
            </w:pPr>
          </w:p>
        </w:tc>
      </w:tr>
      <w:tr w:rsidR="004A75AC" w:rsidRPr="004A75AC" w:rsidTr="004A75AC">
        <w:tc>
          <w:tcPr>
            <w:tcW w:w="456" w:type="dxa"/>
          </w:tcPr>
          <w:p w:rsidR="004A75AC" w:rsidRPr="004A75AC" w:rsidRDefault="004A75AC" w:rsidP="002F6390">
            <w:pPr>
              <w:pStyle w:val="Default"/>
              <w:rPr>
                <w:b/>
                <w:color w:val="auto"/>
              </w:rPr>
            </w:pPr>
            <w:r w:rsidRPr="004A75AC">
              <w:rPr>
                <w:b/>
                <w:color w:val="auto"/>
              </w:rPr>
              <w:t>30</w:t>
            </w:r>
          </w:p>
        </w:tc>
        <w:tc>
          <w:tcPr>
            <w:tcW w:w="9484" w:type="dxa"/>
          </w:tcPr>
          <w:p w:rsidR="004A75AC" w:rsidRPr="004A75AC" w:rsidRDefault="004A75AC" w:rsidP="001B404D">
            <w:pPr>
              <w:pStyle w:val="Default"/>
              <w:rPr>
                <w:b/>
                <w:color w:val="auto"/>
                <w:position w:val="-6"/>
              </w:rPr>
            </w:pPr>
            <w:r w:rsidRPr="004A75AC">
              <w:rPr>
                <w:b/>
                <w:color w:val="auto"/>
              </w:rPr>
              <w:t>If sin</w:t>
            </w:r>
            <w:r w:rsidRPr="004A75AC">
              <w:rPr>
                <w:b/>
                <w:color w:val="auto"/>
                <w:position w:val="-6"/>
              </w:rPr>
              <w:object w:dxaOrig="200" w:dyaOrig="279">
                <v:shape id="_x0000_i1041" type="#_x0000_t75" style="width:10.5pt;height:14.25pt" o:ole="">
                  <v:imagedata r:id="rId40" o:title=""/>
                </v:shape>
                <o:OLEObject Type="Embed" ProgID="Equation.3" ShapeID="_x0000_i1041" DrawAspect="Content" ObjectID="_1631515408" r:id="rId41"/>
              </w:object>
            </w:r>
            <w:r w:rsidRPr="004A75AC">
              <w:rPr>
                <w:b/>
                <w:color w:val="auto"/>
              </w:rPr>
              <w:t xml:space="preserve"> + cos</w:t>
            </w:r>
            <w:r w:rsidRPr="004A75AC">
              <w:rPr>
                <w:b/>
                <w:color w:val="auto"/>
                <w:position w:val="-6"/>
              </w:rPr>
              <w:object w:dxaOrig="200" w:dyaOrig="279">
                <v:shape id="_x0000_i1042" type="#_x0000_t75" style="width:10.5pt;height:14.25pt" o:ole="">
                  <v:imagedata r:id="rId40" o:title=""/>
                </v:shape>
                <o:OLEObject Type="Embed" ProgID="Equation.3" ShapeID="_x0000_i1042" DrawAspect="Content" ObjectID="_1631515409" r:id="rId42"/>
              </w:object>
            </w:r>
            <w:r w:rsidRPr="004A75AC">
              <w:rPr>
                <w:b/>
                <w:color w:val="auto"/>
              </w:rPr>
              <w:t xml:space="preserve"> = </w:t>
            </w:r>
            <w:r w:rsidRPr="004A75AC">
              <w:rPr>
                <w:b/>
                <w:color w:val="auto"/>
                <w:position w:val="-6"/>
              </w:rPr>
              <w:object w:dxaOrig="380" w:dyaOrig="340">
                <v:shape id="_x0000_i1043" type="#_x0000_t75" style="width:18.75pt;height:18pt" o:ole="">
                  <v:imagedata r:id="rId43" o:title=""/>
                </v:shape>
                <o:OLEObject Type="Embed" ProgID="Equation.3" ShapeID="_x0000_i1043" DrawAspect="Content" ObjectID="_1631515410" r:id="rId44"/>
              </w:object>
            </w:r>
            <w:r w:rsidRPr="004A75AC">
              <w:rPr>
                <w:b/>
                <w:color w:val="auto"/>
              </w:rPr>
              <w:t>sin(90</w:t>
            </w:r>
            <w:r w:rsidRPr="004A75AC">
              <w:rPr>
                <w:b/>
                <w:color w:val="auto"/>
                <w:vertAlign w:val="superscript"/>
              </w:rPr>
              <w:t>0</w:t>
            </w:r>
            <w:r w:rsidRPr="004A75AC">
              <w:rPr>
                <w:b/>
                <w:color w:val="auto"/>
              </w:rPr>
              <w:t xml:space="preserve"> – </w:t>
            </w:r>
            <w:r w:rsidRPr="004A75AC">
              <w:rPr>
                <w:b/>
                <w:color w:val="auto"/>
                <w:position w:val="-6"/>
              </w:rPr>
              <w:object w:dxaOrig="200" w:dyaOrig="279">
                <v:shape id="_x0000_i1044" type="#_x0000_t75" style="width:10.5pt;height:14.25pt" o:ole="">
                  <v:imagedata r:id="rId40" o:title=""/>
                </v:shape>
                <o:OLEObject Type="Embed" ProgID="Equation.3" ShapeID="_x0000_i1044" DrawAspect="Content" ObjectID="_1631515411" r:id="rId45"/>
              </w:object>
            </w:r>
            <w:r w:rsidRPr="004A75AC">
              <w:rPr>
                <w:b/>
                <w:color w:val="auto"/>
              </w:rPr>
              <w:t>), then find the value of tan</w:t>
            </w:r>
            <w:r w:rsidRPr="004A75AC">
              <w:rPr>
                <w:b/>
                <w:color w:val="auto"/>
                <w:position w:val="-6"/>
              </w:rPr>
              <w:object w:dxaOrig="200" w:dyaOrig="279">
                <v:shape id="_x0000_i1045" type="#_x0000_t75" style="width:10.5pt;height:14.25pt" o:ole="">
                  <v:imagedata r:id="rId40" o:title=""/>
                </v:shape>
                <o:OLEObject Type="Embed" ProgID="Equation.3" ShapeID="_x0000_i1045" DrawAspect="Content" ObjectID="_1631515412" r:id="rId46"/>
              </w:object>
            </w:r>
          </w:p>
          <w:p w:rsidR="004A75AC" w:rsidRPr="004A75AC" w:rsidRDefault="004A75AC" w:rsidP="001B404D">
            <w:pPr>
              <w:pStyle w:val="Default"/>
              <w:rPr>
                <w:b/>
                <w:color w:val="auto"/>
              </w:rPr>
            </w:pPr>
          </w:p>
        </w:tc>
      </w:tr>
      <w:tr w:rsidR="004A75AC" w:rsidRPr="004A75AC" w:rsidTr="004A75AC">
        <w:tc>
          <w:tcPr>
            <w:tcW w:w="456" w:type="dxa"/>
          </w:tcPr>
          <w:p w:rsidR="004A75AC" w:rsidRPr="004A75AC" w:rsidRDefault="004A75AC" w:rsidP="002F6390">
            <w:pPr>
              <w:pStyle w:val="Default"/>
              <w:rPr>
                <w:b/>
                <w:color w:val="auto"/>
              </w:rPr>
            </w:pPr>
          </w:p>
        </w:tc>
        <w:tc>
          <w:tcPr>
            <w:tcW w:w="9484" w:type="dxa"/>
          </w:tcPr>
          <w:p w:rsidR="004A75AC" w:rsidRPr="004A75AC" w:rsidRDefault="004A75AC" w:rsidP="001B404D">
            <w:pPr>
              <w:pStyle w:val="Default"/>
              <w:rPr>
                <w:b/>
                <w:color w:val="auto"/>
              </w:rPr>
            </w:pPr>
            <w:r w:rsidRPr="004A75AC">
              <w:rPr>
                <w:b/>
                <w:color w:val="auto"/>
              </w:rPr>
              <w:t>OR</w:t>
            </w:r>
          </w:p>
        </w:tc>
      </w:tr>
      <w:tr w:rsidR="004A75AC" w:rsidRPr="004A75AC" w:rsidTr="004A75AC">
        <w:tc>
          <w:tcPr>
            <w:tcW w:w="456" w:type="dxa"/>
          </w:tcPr>
          <w:p w:rsidR="004A75AC" w:rsidRPr="004A75AC" w:rsidRDefault="004A75AC" w:rsidP="002F6390">
            <w:pPr>
              <w:pStyle w:val="Default"/>
              <w:rPr>
                <w:b/>
                <w:color w:val="auto"/>
              </w:rPr>
            </w:pPr>
          </w:p>
        </w:tc>
        <w:tc>
          <w:tcPr>
            <w:tcW w:w="9484" w:type="dxa"/>
          </w:tcPr>
          <w:p w:rsidR="004A75AC" w:rsidRPr="004A75AC" w:rsidRDefault="004A75AC" w:rsidP="00A30CBE">
            <w:pPr>
              <w:jc w:val="both"/>
              <w:rPr>
                <w:rFonts w:ascii="Times New Roman" w:hAnsi="Times New Roman" w:cs="Times New Roman"/>
                <w:b/>
                <w:sz w:val="24"/>
                <w:szCs w:val="24"/>
              </w:rPr>
            </w:pPr>
            <w:r w:rsidRPr="004A75AC">
              <w:rPr>
                <w:rFonts w:ascii="Times New Roman" w:hAnsi="Times New Roman" w:cs="Times New Roman"/>
                <w:b/>
                <w:sz w:val="24"/>
                <w:szCs w:val="24"/>
              </w:rPr>
              <w:t>Evaluate sin(50</w:t>
            </w:r>
            <w:r w:rsidRPr="004A75AC">
              <w:rPr>
                <w:rFonts w:ascii="Times New Roman" w:hAnsi="Times New Roman" w:cs="Times New Roman"/>
                <w:b/>
                <w:sz w:val="24"/>
                <w:szCs w:val="24"/>
                <w:vertAlign w:val="superscript"/>
              </w:rPr>
              <w:t>0</w:t>
            </w:r>
            <w:r w:rsidRPr="004A75AC">
              <w:rPr>
                <w:rFonts w:ascii="Times New Roman" w:hAnsi="Times New Roman" w:cs="Times New Roman"/>
                <w:b/>
                <w:sz w:val="24"/>
                <w:szCs w:val="24"/>
              </w:rPr>
              <w:t xml:space="preserve"> +</w:t>
            </w:r>
            <w:r w:rsidRPr="004A75AC">
              <w:rPr>
                <w:rFonts w:ascii="Times New Roman" w:hAnsi="Times New Roman" w:cs="Times New Roman"/>
                <w:b/>
                <w:position w:val="-6"/>
                <w:sz w:val="24"/>
                <w:szCs w:val="24"/>
              </w:rPr>
              <w:object w:dxaOrig="200" w:dyaOrig="279">
                <v:shape id="_x0000_i1046" type="#_x0000_t75" style="width:10.5pt;height:14.25pt" o:ole="">
                  <v:imagedata r:id="rId47" o:title=""/>
                </v:shape>
                <o:OLEObject Type="Embed" ProgID="Equation.3" ShapeID="_x0000_i1046" DrawAspect="Content" ObjectID="_1631515413" r:id="rId48"/>
              </w:object>
            </w:r>
            <w:r w:rsidRPr="004A75AC">
              <w:rPr>
                <w:rFonts w:ascii="Times New Roman" w:hAnsi="Times New Roman" w:cs="Times New Roman"/>
                <w:b/>
                <w:sz w:val="24"/>
                <w:szCs w:val="24"/>
              </w:rPr>
              <w:t>)  – cos(40</w:t>
            </w:r>
            <w:r w:rsidRPr="004A75AC">
              <w:rPr>
                <w:rFonts w:ascii="Times New Roman" w:hAnsi="Times New Roman" w:cs="Times New Roman"/>
                <w:b/>
                <w:sz w:val="24"/>
                <w:szCs w:val="24"/>
                <w:vertAlign w:val="superscript"/>
              </w:rPr>
              <w:t>0</w:t>
            </w:r>
            <w:r w:rsidRPr="004A75AC">
              <w:rPr>
                <w:rFonts w:ascii="Times New Roman" w:hAnsi="Times New Roman" w:cs="Times New Roman"/>
                <w:b/>
                <w:sz w:val="24"/>
                <w:szCs w:val="24"/>
              </w:rPr>
              <w:t xml:space="preserve"> – </w:t>
            </w:r>
            <w:r w:rsidRPr="004A75AC">
              <w:rPr>
                <w:rFonts w:ascii="Times New Roman" w:hAnsi="Times New Roman" w:cs="Times New Roman"/>
                <w:b/>
                <w:position w:val="-6"/>
                <w:sz w:val="24"/>
                <w:szCs w:val="24"/>
              </w:rPr>
              <w:object w:dxaOrig="200" w:dyaOrig="279">
                <v:shape id="_x0000_i1047" type="#_x0000_t75" style="width:10.5pt;height:14.25pt" o:ole="">
                  <v:imagedata r:id="rId47" o:title=""/>
                </v:shape>
                <o:OLEObject Type="Embed" ProgID="Equation.3" ShapeID="_x0000_i1047" DrawAspect="Content" ObjectID="_1631515414" r:id="rId49"/>
              </w:object>
            </w:r>
            <w:r w:rsidRPr="004A75AC">
              <w:rPr>
                <w:rFonts w:ascii="Times New Roman" w:hAnsi="Times New Roman" w:cs="Times New Roman"/>
                <w:b/>
                <w:sz w:val="24"/>
                <w:szCs w:val="24"/>
              </w:rPr>
              <w:t xml:space="preserve">) + </w:t>
            </w:r>
            <w:r w:rsidRPr="004A75AC">
              <w:rPr>
                <w:rFonts w:ascii="Times New Roman" w:hAnsi="Times New Roman" w:cs="Times New Roman"/>
                <w:b/>
                <w:position w:val="-24"/>
                <w:sz w:val="24"/>
                <w:szCs w:val="24"/>
              </w:rPr>
              <w:object w:dxaOrig="240" w:dyaOrig="620">
                <v:shape id="_x0000_i1048" type="#_x0000_t75" style="width:11.25pt;height:30pt" o:ole="">
                  <v:imagedata r:id="rId50" o:title=""/>
                </v:shape>
                <o:OLEObject Type="Embed" ProgID="Equation.3" ShapeID="_x0000_i1048" DrawAspect="Content" ObjectID="_1631515415" r:id="rId51"/>
              </w:object>
            </w:r>
            <w:r w:rsidRPr="004A75AC">
              <w:rPr>
                <w:rFonts w:ascii="Times New Roman" w:hAnsi="Times New Roman" w:cs="Times New Roman"/>
                <w:b/>
                <w:sz w:val="24"/>
                <w:szCs w:val="24"/>
              </w:rPr>
              <w:t>cot</w:t>
            </w:r>
            <w:r w:rsidRPr="004A75AC">
              <w:rPr>
                <w:rFonts w:ascii="Times New Roman" w:hAnsi="Times New Roman" w:cs="Times New Roman"/>
                <w:b/>
                <w:sz w:val="24"/>
                <w:szCs w:val="24"/>
                <w:vertAlign w:val="superscript"/>
              </w:rPr>
              <w:t>2</w:t>
            </w:r>
            <w:r w:rsidRPr="004A75AC">
              <w:rPr>
                <w:rFonts w:ascii="Times New Roman" w:hAnsi="Times New Roman" w:cs="Times New Roman"/>
                <w:b/>
                <w:sz w:val="24"/>
                <w:szCs w:val="24"/>
              </w:rPr>
              <w:t>30</w:t>
            </w:r>
            <w:r w:rsidRPr="004A75AC">
              <w:rPr>
                <w:rFonts w:ascii="Times New Roman" w:hAnsi="Times New Roman" w:cs="Times New Roman"/>
                <w:b/>
                <w:sz w:val="24"/>
                <w:szCs w:val="24"/>
                <w:vertAlign w:val="superscript"/>
              </w:rPr>
              <w:t>0</w:t>
            </w:r>
            <w:r w:rsidRPr="004A75AC">
              <w:rPr>
                <w:rFonts w:ascii="Times New Roman" w:hAnsi="Times New Roman" w:cs="Times New Roman"/>
                <w:b/>
                <w:sz w:val="24"/>
                <w:szCs w:val="24"/>
              </w:rPr>
              <w:t xml:space="preserve"> + </w:t>
            </w:r>
            <w:r w:rsidRPr="004A75AC">
              <w:rPr>
                <w:rFonts w:ascii="Times New Roman" w:hAnsi="Times New Roman" w:cs="Times New Roman"/>
                <w:b/>
                <w:position w:val="-24"/>
                <w:sz w:val="24"/>
                <w:szCs w:val="24"/>
              </w:rPr>
              <w:object w:dxaOrig="3920" w:dyaOrig="660">
                <v:shape id="_x0000_i1049" type="#_x0000_t75" style="width:195.75pt;height:33.75pt" o:ole="">
                  <v:imagedata r:id="rId52" o:title=""/>
                </v:shape>
                <o:OLEObject Type="Embed" ProgID="Equation.3" ShapeID="_x0000_i1049" DrawAspect="Content" ObjectID="_1631515416" r:id="rId53"/>
              </w:object>
            </w:r>
            <w:r w:rsidRPr="004A75AC">
              <w:rPr>
                <w:rFonts w:ascii="Times New Roman" w:hAnsi="Times New Roman" w:cs="Times New Roman"/>
                <w:b/>
                <w:sz w:val="24"/>
                <w:szCs w:val="24"/>
              </w:rPr>
              <w:t xml:space="preserve"> + </w:t>
            </w:r>
            <w:r w:rsidRPr="004A75AC">
              <w:rPr>
                <w:rFonts w:ascii="Times New Roman" w:hAnsi="Times New Roman" w:cs="Times New Roman"/>
                <w:b/>
                <w:position w:val="-24"/>
                <w:sz w:val="24"/>
                <w:szCs w:val="24"/>
              </w:rPr>
              <w:object w:dxaOrig="1960" w:dyaOrig="660">
                <v:shape id="_x0000_i1050" type="#_x0000_t75" style="width:97.5pt;height:33.75pt" o:ole="">
                  <v:imagedata r:id="rId54" o:title=""/>
                </v:shape>
                <o:OLEObject Type="Embed" ProgID="Equation.3" ShapeID="_x0000_i1050" DrawAspect="Content" ObjectID="_1631515417" r:id="rId55"/>
              </w:object>
            </w:r>
          </w:p>
          <w:p w:rsidR="004A75AC" w:rsidRPr="004A75AC" w:rsidRDefault="004A75AC" w:rsidP="001B404D">
            <w:pPr>
              <w:pStyle w:val="Default"/>
              <w:rPr>
                <w:b/>
                <w:color w:val="auto"/>
              </w:rPr>
            </w:pPr>
          </w:p>
        </w:tc>
      </w:tr>
    </w:tbl>
    <w:p w:rsidR="002F6390" w:rsidRPr="004A75AC" w:rsidRDefault="002F6390" w:rsidP="002F6390">
      <w:pPr>
        <w:pStyle w:val="Default"/>
        <w:rPr>
          <w:b/>
          <w:color w:val="auto"/>
        </w:rPr>
      </w:pPr>
    </w:p>
    <w:p w:rsidR="00037AD1" w:rsidRPr="004A75AC" w:rsidRDefault="00037AD1">
      <w:pPr>
        <w:rPr>
          <w:rFonts w:ascii="Times New Roman" w:hAnsi="Times New Roman" w:cs="Times New Roman"/>
          <w:b/>
          <w:sz w:val="24"/>
          <w:szCs w:val="24"/>
        </w:rPr>
      </w:pPr>
    </w:p>
    <w:sectPr w:rsidR="00037AD1" w:rsidRPr="004A75AC" w:rsidSect="001E0C23">
      <w:pgSz w:w="11907" w:h="16840" w:code="9"/>
      <w:pgMar w:top="1174" w:right="1009" w:bottom="1440"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ED0"/>
    <w:multiLevelType w:val="hybridMultilevel"/>
    <w:tmpl w:val="ED36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65ADC"/>
    <w:multiLevelType w:val="hybridMultilevel"/>
    <w:tmpl w:val="B4B4F0B2"/>
    <w:lvl w:ilvl="0" w:tplc="4009000F">
      <w:start w:val="1"/>
      <w:numFmt w:val="decimal"/>
      <w:lvlText w:val="%1."/>
      <w:lvlJc w:val="left"/>
      <w:pPr>
        <w:ind w:left="45" w:hanging="360"/>
      </w:pPr>
    </w:lvl>
    <w:lvl w:ilvl="1" w:tplc="40090019" w:tentative="1">
      <w:start w:val="1"/>
      <w:numFmt w:val="lowerLetter"/>
      <w:lvlText w:val="%2."/>
      <w:lvlJc w:val="left"/>
      <w:pPr>
        <w:ind w:left="765" w:hanging="360"/>
      </w:pPr>
    </w:lvl>
    <w:lvl w:ilvl="2" w:tplc="4009001B" w:tentative="1">
      <w:start w:val="1"/>
      <w:numFmt w:val="lowerRoman"/>
      <w:lvlText w:val="%3."/>
      <w:lvlJc w:val="right"/>
      <w:pPr>
        <w:ind w:left="1485" w:hanging="180"/>
      </w:pPr>
    </w:lvl>
    <w:lvl w:ilvl="3" w:tplc="4009000F" w:tentative="1">
      <w:start w:val="1"/>
      <w:numFmt w:val="decimal"/>
      <w:lvlText w:val="%4."/>
      <w:lvlJc w:val="left"/>
      <w:pPr>
        <w:ind w:left="2205" w:hanging="360"/>
      </w:pPr>
    </w:lvl>
    <w:lvl w:ilvl="4" w:tplc="40090019" w:tentative="1">
      <w:start w:val="1"/>
      <w:numFmt w:val="lowerLetter"/>
      <w:lvlText w:val="%5."/>
      <w:lvlJc w:val="left"/>
      <w:pPr>
        <w:ind w:left="2925" w:hanging="360"/>
      </w:pPr>
    </w:lvl>
    <w:lvl w:ilvl="5" w:tplc="4009001B" w:tentative="1">
      <w:start w:val="1"/>
      <w:numFmt w:val="lowerRoman"/>
      <w:lvlText w:val="%6."/>
      <w:lvlJc w:val="right"/>
      <w:pPr>
        <w:ind w:left="3645" w:hanging="180"/>
      </w:pPr>
    </w:lvl>
    <w:lvl w:ilvl="6" w:tplc="4009000F" w:tentative="1">
      <w:start w:val="1"/>
      <w:numFmt w:val="decimal"/>
      <w:lvlText w:val="%7."/>
      <w:lvlJc w:val="left"/>
      <w:pPr>
        <w:ind w:left="4365" w:hanging="360"/>
      </w:pPr>
    </w:lvl>
    <w:lvl w:ilvl="7" w:tplc="40090019" w:tentative="1">
      <w:start w:val="1"/>
      <w:numFmt w:val="lowerLetter"/>
      <w:lvlText w:val="%8."/>
      <w:lvlJc w:val="left"/>
      <w:pPr>
        <w:ind w:left="5085" w:hanging="360"/>
      </w:pPr>
    </w:lvl>
    <w:lvl w:ilvl="8" w:tplc="4009001B" w:tentative="1">
      <w:start w:val="1"/>
      <w:numFmt w:val="lowerRoman"/>
      <w:lvlText w:val="%9."/>
      <w:lvlJc w:val="right"/>
      <w:pPr>
        <w:ind w:left="5805" w:hanging="180"/>
      </w:pPr>
    </w:lvl>
  </w:abstractNum>
  <w:abstractNum w:abstractNumId="2">
    <w:nsid w:val="2206091E"/>
    <w:multiLevelType w:val="hybridMultilevel"/>
    <w:tmpl w:val="F94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F5108"/>
    <w:multiLevelType w:val="hybridMultilevel"/>
    <w:tmpl w:val="0F189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36A1C"/>
    <w:multiLevelType w:val="hybridMultilevel"/>
    <w:tmpl w:val="EC54E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16FF8"/>
    <w:multiLevelType w:val="hybridMultilevel"/>
    <w:tmpl w:val="BE7C2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E276B1"/>
    <w:multiLevelType w:val="hybridMultilevel"/>
    <w:tmpl w:val="989C1B36"/>
    <w:lvl w:ilvl="0" w:tplc="0409000F">
      <w:start w:val="1"/>
      <w:numFmt w:val="decimal"/>
      <w:lvlText w:val="%1."/>
      <w:lvlJc w:val="left"/>
      <w:pPr>
        <w:tabs>
          <w:tab w:val="num" w:pos="720"/>
        </w:tabs>
        <w:ind w:left="720" w:hanging="360"/>
      </w:pPr>
    </w:lvl>
    <w:lvl w:ilvl="1" w:tplc="4DD2FD5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C654FC"/>
    <w:multiLevelType w:val="hybridMultilevel"/>
    <w:tmpl w:val="D138FF0E"/>
    <w:lvl w:ilvl="0" w:tplc="3CEE0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2135795"/>
    <w:multiLevelType w:val="hybridMultilevel"/>
    <w:tmpl w:val="3BF205E0"/>
    <w:lvl w:ilvl="0" w:tplc="5DB45A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BC428E"/>
    <w:multiLevelType w:val="hybridMultilevel"/>
    <w:tmpl w:val="D95407BA"/>
    <w:lvl w:ilvl="0" w:tplc="600048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9A82DF6"/>
    <w:multiLevelType w:val="hybridMultilevel"/>
    <w:tmpl w:val="ED08CF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9"/>
  </w:num>
  <w:num w:numId="6">
    <w:abstractNumId w:val="8"/>
  </w:num>
  <w:num w:numId="7">
    <w:abstractNumId w:val="7"/>
  </w:num>
  <w:num w:numId="8">
    <w:abstractNumId w:val="1"/>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90"/>
    <w:rsid w:val="000078DC"/>
    <w:rsid w:val="00037AD1"/>
    <w:rsid w:val="000E2570"/>
    <w:rsid w:val="00156147"/>
    <w:rsid w:val="00180630"/>
    <w:rsid w:val="00181904"/>
    <w:rsid w:val="001B404D"/>
    <w:rsid w:val="001E0C23"/>
    <w:rsid w:val="00232C8E"/>
    <w:rsid w:val="00234CB1"/>
    <w:rsid w:val="002E448C"/>
    <w:rsid w:val="002F4FA3"/>
    <w:rsid w:val="002F6390"/>
    <w:rsid w:val="0038760C"/>
    <w:rsid w:val="00401BA3"/>
    <w:rsid w:val="00412598"/>
    <w:rsid w:val="00485632"/>
    <w:rsid w:val="004A75AC"/>
    <w:rsid w:val="004B2485"/>
    <w:rsid w:val="005825C8"/>
    <w:rsid w:val="006542BC"/>
    <w:rsid w:val="00697556"/>
    <w:rsid w:val="006A7E35"/>
    <w:rsid w:val="006D740B"/>
    <w:rsid w:val="006D7646"/>
    <w:rsid w:val="007904DF"/>
    <w:rsid w:val="007B25F1"/>
    <w:rsid w:val="007B5999"/>
    <w:rsid w:val="00866249"/>
    <w:rsid w:val="008938E3"/>
    <w:rsid w:val="008F31F5"/>
    <w:rsid w:val="009C41DB"/>
    <w:rsid w:val="00A30CBE"/>
    <w:rsid w:val="00B7247B"/>
    <w:rsid w:val="00B755B6"/>
    <w:rsid w:val="00BD1A6D"/>
    <w:rsid w:val="00BF1E46"/>
    <w:rsid w:val="00C300C1"/>
    <w:rsid w:val="00CA2440"/>
    <w:rsid w:val="00CC79F5"/>
    <w:rsid w:val="00D542C9"/>
    <w:rsid w:val="00D811AF"/>
    <w:rsid w:val="00E677F3"/>
    <w:rsid w:val="00EA0F02"/>
    <w:rsid w:val="00EA3FEF"/>
    <w:rsid w:val="00F152FE"/>
    <w:rsid w:val="00F207FA"/>
    <w:rsid w:val="00FC634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947EA-0263-4BDE-A164-7E049BA3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39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F6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F0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A0F02"/>
    <w:rPr>
      <w:rFonts w:ascii="Tahoma" w:hAnsi="Tahoma" w:cs="Mangal"/>
      <w:sz w:val="16"/>
      <w:szCs w:val="14"/>
    </w:rPr>
  </w:style>
  <w:style w:type="paragraph" w:styleId="ListParagraph">
    <w:name w:val="List Paragraph"/>
    <w:basedOn w:val="Normal"/>
    <w:uiPriority w:val="34"/>
    <w:qFormat/>
    <w:rsid w:val="007B25F1"/>
    <w:pPr>
      <w:spacing w:after="0" w:line="240" w:lineRule="auto"/>
      <w:ind w:left="720"/>
      <w:contextualSpacing/>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3439">
      <w:bodyDiv w:val="1"/>
      <w:marLeft w:val="0"/>
      <w:marRight w:val="0"/>
      <w:marTop w:val="0"/>
      <w:marBottom w:val="0"/>
      <w:divBdr>
        <w:top w:val="none" w:sz="0" w:space="0" w:color="auto"/>
        <w:left w:val="none" w:sz="0" w:space="0" w:color="auto"/>
        <w:bottom w:val="none" w:sz="0" w:space="0" w:color="auto"/>
        <w:right w:val="none" w:sz="0" w:space="0" w:color="auto"/>
      </w:divBdr>
    </w:div>
    <w:div w:id="11272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26.bin"/><Relationship Id="rId7" Type="http://schemas.openxmlformats.org/officeDocument/2006/relationships/image" Target="media/image2.wmf"/><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png"/><Relationship Id="rId41" Type="http://schemas.openxmlformats.org/officeDocument/2006/relationships/oleObject" Target="embeddings/oleObject17.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8.wmf"/><Relationship Id="rId49" Type="http://schemas.openxmlformats.org/officeDocument/2006/relationships/oleObject" Target="embeddings/oleObject23.bin"/><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oleObject" Target="embeddings/oleObject22.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kkarya</dc:creator>
  <cp:keywords/>
  <dc:description/>
  <cp:lastModifiedBy>Server</cp:lastModifiedBy>
  <cp:revision>2</cp:revision>
  <dcterms:created xsi:type="dcterms:W3CDTF">2019-10-02T04:26:00Z</dcterms:created>
  <dcterms:modified xsi:type="dcterms:W3CDTF">2019-10-02T04:26:00Z</dcterms:modified>
</cp:coreProperties>
</file>